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BD39C3">
            <w:pPr>
              <w:jc w:val="both"/>
              <w:rPr>
                <w:rFonts w:ascii="Arial" w:hAnsi="Arial" w:cs="FrankRuehl"/>
                <w:sz w:val="28"/>
                <w:szCs w:val="28"/>
                <w:highlight w:val="yellow"/>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C6614B" w:rsidRDefault="00B119DD" w:rsidP="00B119DD">
                <w:pPr>
                  <w:bidi w:val="0"/>
                  <w:jc w:val="right"/>
                  <w:rPr>
                    <w:rFonts w:ascii="Arial" w:hAnsi="Arial"/>
                    <w:b/>
                    <w:bCs/>
                    <w:noProof w:val="0"/>
                    <w:sz w:val="26"/>
                    <w:szCs w:val="26"/>
                    <w:rtl/>
                  </w:rPr>
                </w:pPr>
                <w:r>
                  <w:rPr>
                    <w:rFonts w:ascii="Arial" w:hAnsi="Arial" w:hint="cs"/>
                    <w:b/>
                    <w:bCs/>
                    <w:noProof w:val="0"/>
                    <w:sz w:val="26"/>
                    <w:szCs w:val="26"/>
                    <w:rtl/>
                  </w:rPr>
                  <w:t>התובעת:</w:t>
                </w:r>
              </w:p>
            </w:sdtContent>
          </w:sdt>
        </w:tc>
        <w:tc>
          <w:tcPr>
            <w:tcW w:w="5571" w:type="dxa"/>
          </w:tcPr>
          <w:p w:rsidR="0094424E" w:rsidRDefault="00CC753D" w:rsidP="00D72A59">
            <w:pPr>
              <w:rPr>
                <w:b/>
                <w:bCs/>
                <w:noProof w:val="0"/>
                <w:sz w:val="26"/>
                <w:szCs w:val="26"/>
              </w:rPr>
            </w:pPr>
            <w:sdt>
              <w:sdtPr>
                <w:rPr>
                  <w:rFonts w:ascii="Arial" w:hAnsi="Arial" w:hint="cs"/>
                  <w:b/>
                  <w:bCs/>
                  <w:noProof w:val="0"/>
                  <w:sz w:val="26"/>
                  <w:szCs w:val="26"/>
                  <w:rtl/>
                </w:rPr>
                <w:alias w:val="2316"/>
                <w:tag w:val="2316"/>
                <w:id w:val="469630737"/>
                <w:placeholder>
                  <w:docPart w:val="DefaultPlaceholder_1082065158"/>
                </w:placeholder>
                <w:text w:multiLine="1"/>
              </w:sdtPr>
              <w:sdtEndPr/>
              <w:sdtContent>
                <w:r w:rsidR="00D72A59">
                  <w:rPr>
                    <w:rFonts w:ascii="Arial" w:hAnsi="Arial" w:hint="cs"/>
                    <w:b/>
                    <w:bCs/>
                    <w:noProof w:val="0"/>
                    <w:sz w:val="26"/>
                    <w:szCs w:val="26"/>
                  </w:rPr>
                  <w:t>XXX</w:t>
                </w:r>
                <w:r w:rsidR="00B119DD">
                  <w:rPr>
                    <w:rFonts w:ascii="Arial" w:hAnsi="Arial"/>
                    <w:b/>
                    <w:bCs/>
                    <w:noProof w:val="0"/>
                    <w:sz w:val="26"/>
                    <w:szCs w:val="26"/>
                    <w:rtl/>
                  </w:rPr>
                  <w:br/>
                </w:r>
                <w:r w:rsidR="00B119DD">
                  <w:rPr>
                    <w:rFonts w:ascii="Arial" w:hAnsi="Arial" w:hint="cs"/>
                    <w:b/>
                    <w:bCs/>
                    <w:noProof w:val="0"/>
                    <w:sz w:val="26"/>
                    <w:szCs w:val="26"/>
                    <w:rtl/>
                  </w:rPr>
                  <w:t>ע"י ב"כ עו"ד אורון ברק</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CC753D" w:rsidP="00B119DD">
            <w:pPr>
              <w:rPr>
                <w:rFonts w:ascii="Arial" w:hAnsi="Arial"/>
                <w:b/>
                <w:bCs/>
                <w:noProof w:val="0"/>
                <w:sz w:val="26"/>
                <w:szCs w:val="26"/>
              </w:rPr>
            </w:pPr>
            <w:sdt>
              <w:sdtPr>
                <w:rPr>
                  <w:rtl/>
                </w:rPr>
                <w:alias w:val="1184"/>
                <w:tag w:val="1184"/>
                <w:id w:val="-340621022"/>
                <w:text w:multiLine="1"/>
              </w:sdtPr>
              <w:sdtEndPr/>
              <w:sdtContent>
                <w:r w:rsidR="00B119DD">
                  <w:rPr>
                    <w:rFonts w:ascii="Arial" w:hAnsi="Arial" w:hint="cs"/>
                    <w:b/>
                    <w:bCs/>
                    <w:noProof w:val="0"/>
                    <w:sz w:val="26"/>
                    <w:szCs w:val="26"/>
                    <w:rtl/>
                  </w:rPr>
                  <w:t>הנתבע:</w:t>
                </w:r>
              </w:sdtContent>
            </w:sdt>
          </w:p>
        </w:tc>
        <w:tc>
          <w:tcPr>
            <w:tcW w:w="5571" w:type="dxa"/>
          </w:tcPr>
          <w:p w:rsidR="0094424E" w:rsidRDefault="00CC753D" w:rsidP="00D72A59">
            <w:pPr>
              <w:rPr>
                <w:b/>
                <w:bCs/>
                <w:noProof w:val="0"/>
                <w:sz w:val="26"/>
                <w:szCs w:val="26"/>
                <w:rtl/>
              </w:rPr>
            </w:pPr>
            <w:sdt>
              <w:sdtPr>
                <w:rPr>
                  <w:rFonts w:ascii="Arial" w:hAnsi="Arial" w:hint="cs"/>
                  <w:b/>
                  <w:bCs/>
                  <w:noProof w:val="0"/>
                  <w:sz w:val="26"/>
                  <w:szCs w:val="26"/>
                  <w:rtl/>
                </w:rPr>
                <w:alias w:val="2318"/>
                <w:tag w:val="2318"/>
                <w:id w:val="-1814790358"/>
                <w:placeholder>
                  <w:docPart w:val="DefaultPlaceholder_1082065158"/>
                </w:placeholder>
                <w:text w:multiLine="1"/>
              </w:sdtPr>
              <w:sdtEndPr/>
              <w:sdtContent>
                <w:r w:rsidR="00D72A59">
                  <w:rPr>
                    <w:rFonts w:ascii="Arial" w:hAnsi="Arial" w:hint="cs"/>
                    <w:b/>
                    <w:bCs/>
                    <w:noProof w:val="0"/>
                    <w:sz w:val="26"/>
                    <w:szCs w:val="26"/>
                  </w:rPr>
                  <w:t>XXX</w:t>
                </w:r>
                <w:r w:rsidR="00B119DD">
                  <w:rPr>
                    <w:rFonts w:ascii="Arial" w:hAnsi="Arial"/>
                    <w:b/>
                    <w:bCs/>
                    <w:noProof w:val="0"/>
                    <w:sz w:val="26"/>
                    <w:szCs w:val="26"/>
                    <w:rtl/>
                  </w:rPr>
                  <w:br/>
                </w:r>
                <w:r w:rsidR="00B119DD">
                  <w:rPr>
                    <w:rFonts w:ascii="Arial" w:hAnsi="Arial" w:hint="cs"/>
                    <w:b/>
                    <w:bCs/>
                    <w:noProof w:val="0"/>
                    <w:sz w:val="26"/>
                    <w:szCs w:val="26"/>
                    <w:rtl/>
                  </w:rPr>
                  <w:t>ע"י ב"כ עו"ד טליק גואילי</w:t>
                </w:r>
              </w:sdtContent>
            </w:sdt>
          </w:p>
        </w:tc>
      </w:tr>
    </w:tbl>
    <w:p w:rsidR="0094424E" w:rsidRDefault="0094424E" w:rsidP="0094424E">
      <w:pPr>
        <w:rPr>
          <w:rtl/>
        </w:rPr>
      </w:pPr>
    </w:p>
    <w:p w:rsidR="00E31C2B" w:rsidRPr="00363DD1" w:rsidRDefault="00924F85" w:rsidP="006D3B31">
      <w:pPr>
        <w:suppressLineNumbers/>
        <w:rPr>
          <w:b/>
          <w:bCs/>
          <w:u w:val="single"/>
          <w:rtl/>
        </w:rPr>
      </w:pPr>
      <w:r w:rsidRPr="00363DD1">
        <w:rPr>
          <w:rFonts w:hint="cs"/>
          <w:b/>
          <w:bCs/>
          <w:u w:val="single"/>
          <w:rtl/>
        </w:rPr>
        <w:t>בעניין הקטינים:</w:t>
      </w:r>
    </w:p>
    <w:p w:rsidR="00924F85" w:rsidRDefault="00D72A59" w:rsidP="006D3B31">
      <w:pPr>
        <w:suppressLineNumbers/>
        <w:rPr>
          <w:rtl/>
        </w:rPr>
      </w:pPr>
      <w:r>
        <w:rPr>
          <w:rFonts w:hint="cs"/>
        </w:rPr>
        <w:t>XXX</w:t>
      </w:r>
    </w:p>
    <w:p w:rsidR="00924F85" w:rsidRDefault="00D72A59" w:rsidP="006D3B31">
      <w:pPr>
        <w:suppressLineNumbers/>
        <w:rPr>
          <w:rtl/>
        </w:rPr>
      </w:pPr>
      <w:r>
        <w:rPr>
          <w:rFonts w:hint="cs"/>
        </w:rPr>
        <w:t>XXX</w:t>
      </w:r>
      <w:r w:rsidR="00363DD1">
        <w:rPr>
          <w:rFonts w:hint="cs"/>
          <w:rtl/>
        </w:rPr>
        <w:t xml:space="preserve"> (להלן:"הקטינים")</w:t>
      </w:r>
    </w:p>
    <w:p w:rsidR="00363DD1" w:rsidRDefault="00363DD1" w:rsidP="006D3B31">
      <w:pPr>
        <w:suppressLineNumbers/>
        <w:rPr>
          <w:rtl/>
        </w:rPr>
      </w:pPr>
      <w:r>
        <w:rPr>
          <w:rFonts w:hint="cs"/>
          <w:rtl/>
        </w:rPr>
        <w:t>באמצעות האפוטרופסה לדין עו"ד סימיה ויצמן</w:t>
      </w:r>
    </w:p>
    <w:p w:rsidR="00363DD1" w:rsidRDefault="00363DD1"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B119DD">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rsidP="00924F85">
      <w:pPr>
        <w:jc w:val="both"/>
        <w:rPr>
          <w:rFonts w:ascii="Arial" w:hAnsi="Arial"/>
          <w:noProof w:val="0"/>
          <w:rtl/>
        </w:rPr>
      </w:pPr>
    </w:p>
    <w:p w:rsidR="00694556" w:rsidRDefault="00B119DD" w:rsidP="006A10DC">
      <w:pPr>
        <w:spacing w:line="360" w:lineRule="auto"/>
        <w:jc w:val="both"/>
        <w:rPr>
          <w:rFonts w:ascii="Arial" w:hAnsi="Arial"/>
          <w:noProof w:val="0"/>
          <w:rtl/>
        </w:rPr>
      </w:pPr>
      <w:bookmarkStart w:id="1" w:name="NGCSBookmark"/>
      <w:bookmarkEnd w:id="1"/>
      <w:r>
        <w:rPr>
          <w:rFonts w:ascii="Arial" w:hAnsi="Arial" w:hint="cs"/>
          <w:noProof w:val="0"/>
          <w:rtl/>
        </w:rPr>
        <w:t xml:space="preserve">עניינה של התובענה שבתיק זה בתביעה לאכיפת זמני שהות שהוגשה על ידי </w:t>
      </w:r>
      <w:r w:rsidR="006A10DC">
        <w:rPr>
          <w:rFonts w:ascii="Arial" w:hAnsi="Arial" w:hint="cs"/>
          <w:noProof w:val="0"/>
          <w:rtl/>
        </w:rPr>
        <w:t>האם כנגד האב.</w:t>
      </w:r>
    </w:p>
    <w:p w:rsidR="00B119DD" w:rsidRDefault="00B119DD" w:rsidP="00924F85">
      <w:pPr>
        <w:jc w:val="both"/>
        <w:rPr>
          <w:rFonts w:ascii="Arial" w:hAnsi="Arial"/>
          <w:noProof w:val="0"/>
          <w:rtl/>
        </w:rPr>
      </w:pPr>
    </w:p>
    <w:p w:rsidR="00B119DD" w:rsidRDefault="00B119DD">
      <w:pPr>
        <w:spacing w:line="360" w:lineRule="auto"/>
        <w:jc w:val="both"/>
        <w:rPr>
          <w:rFonts w:ascii="Arial" w:hAnsi="Arial"/>
          <w:b/>
          <w:bCs/>
          <w:noProof w:val="0"/>
          <w:u w:val="single"/>
          <w:rtl/>
        </w:rPr>
      </w:pPr>
      <w:r>
        <w:rPr>
          <w:rFonts w:ascii="Arial" w:hAnsi="Arial" w:hint="cs"/>
          <w:b/>
          <w:bCs/>
          <w:noProof w:val="0"/>
          <w:u w:val="single"/>
          <w:rtl/>
        </w:rPr>
        <w:t>רקע:</w:t>
      </w:r>
    </w:p>
    <w:p w:rsidR="00B119DD" w:rsidRDefault="00B119DD" w:rsidP="00924F85">
      <w:pPr>
        <w:jc w:val="both"/>
        <w:rPr>
          <w:rFonts w:ascii="Arial" w:hAnsi="Arial"/>
          <w:noProof w:val="0"/>
          <w:rtl/>
        </w:rPr>
      </w:pPr>
    </w:p>
    <w:p w:rsidR="00B119DD" w:rsidRDefault="00B119DD" w:rsidP="00363DD1">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 xml:space="preserve">בפסק דין שניתן ביום 12.09.2019 בתיק תלה"מ 36082-11-18 נקבעו זמני השהות ביחס לקטינים על פי הסכמת הצדדים ולפיה זמני השהות </w:t>
      </w:r>
      <w:r w:rsidR="006A10DC">
        <w:rPr>
          <w:rFonts w:ascii="Arial" w:hAnsi="Arial" w:hint="cs"/>
          <w:noProof w:val="0"/>
          <w:rtl/>
        </w:rPr>
        <w:t xml:space="preserve">של הקטינים עם האב </w:t>
      </w:r>
      <w:r>
        <w:rPr>
          <w:rFonts w:ascii="Arial" w:hAnsi="Arial" w:hint="cs"/>
          <w:noProof w:val="0"/>
          <w:rtl/>
        </w:rPr>
        <w:t>יתקיימו בימים שני וחמישי משעה 17:00 עד לשעה 19:30 לאחר ארוחת ערב ומקלחת בבית האב וכן בכל סוף שבוע שני.</w:t>
      </w:r>
    </w:p>
    <w:p w:rsidR="00B119DD" w:rsidRDefault="00B119DD" w:rsidP="00924F85">
      <w:pPr>
        <w:ind w:left="720" w:hanging="720"/>
        <w:jc w:val="both"/>
        <w:rPr>
          <w:rFonts w:ascii="Arial" w:hAnsi="Arial"/>
          <w:noProof w:val="0"/>
          <w:rtl/>
        </w:rPr>
      </w:pPr>
    </w:p>
    <w:p w:rsidR="00B119DD" w:rsidRDefault="006A10DC" w:rsidP="006A10DC">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בהחלטה שניתנה בסיום הדיון שהתקיים </w:t>
      </w:r>
      <w:r w:rsidR="00363DD1">
        <w:rPr>
          <w:rFonts w:ascii="Arial" w:hAnsi="Arial" w:hint="cs"/>
          <w:noProof w:val="0"/>
          <w:rtl/>
        </w:rPr>
        <w:t xml:space="preserve">בתיק זה </w:t>
      </w:r>
      <w:r>
        <w:rPr>
          <w:rFonts w:ascii="Arial" w:hAnsi="Arial" w:hint="cs"/>
          <w:noProof w:val="0"/>
          <w:rtl/>
        </w:rPr>
        <w:t>ביום 13.12.2022 ומאחר שכל צד הטיל את האחריות לאי קיום זמני השהות על הצד שכנגד מונה לקטינים אפוטרופוס לדין. בנוסף הצדדים הופנו ליחידת הסיוע שליד בית המשפט.</w:t>
      </w:r>
    </w:p>
    <w:p w:rsidR="006A10DC" w:rsidRDefault="006A10DC" w:rsidP="00363DD1">
      <w:pPr>
        <w:ind w:left="720" w:hanging="720"/>
        <w:jc w:val="both"/>
        <w:rPr>
          <w:rFonts w:ascii="Arial" w:hAnsi="Arial"/>
          <w:noProof w:val="0"/>
          <w:rtl/>
        </w:rPr>
      </w:pPr>
    </w:p>
    <w:p w:rsidR="006A10DC" w:rsidRDefault="006A10DC" w:rsidP="006A10DC">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בהודעת יחידת הסיוע מיום 27.12.2022 צויין כי הצדדים הגיעו להסכמות בעניין התאמת זמני השהות לימים בהם האב לומד וכן הסכימו לפנות בהקדם לתחנה לטיפול משפחתי באשדוד לקבלת הדרכה הורית.</w:t>
      </w:r>
    </w:p>
    <w:p w:rsidR="006A10DC" w:rsidRDefault="006A10DC" w:rsidP="00363DD1">
      <w:pPr>
        <w:ind w:left="720" w:hanging="720"/>
        <w:jc w:val="both"/>
        <w:rPr>
          <w:rFonts w:ascii="Arial" w:hAnsi="Arial"/>
          <w:noProof w:val="0"/>
          <w:rtl/>
        </w:rPr>
      </w:pPr>
    </w:p>
    <w:p w:rsidR="006A10DC" w:rsidRDefault="006A10DC" w:rsidP="00363DD1">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 xml:space="preserve">לציין כי בהחלטה מיום 29.12.2022 שניתנה על גבי עמדת האפוטרופסה לדין </w:t>
      </w:r>
      <w:r w:rsidR="00BD6BBD">
        <w:rPr>
          <w:rFonts w:ascii="Arial" w:hAnsi="Arial" w:hint="cs"/>
          <w:noProof w:val="0"/>
          <w:rtl/>
        </w:rPr>
        <w:t xml:space="preserve">התבקשו הצדדים להודיע תוך 7 ימים עמדתם ביחס להמלצות האפוטרופסה לדין והודעת יחידת הסיוע ואולם עד לחודש פברואר </w:t>
      </w:r>
      <w:r w:rsidR="00363DD1">
        <w:rPr>
          <w:rFonts w:ascii="Arial" w:hAnsi="Arial" w:hint="cs"/>
          <w:noProof w:val="0"/>
          <w:rtl/>
        </w:rPr>
        <w:t>2023</w:t>
      </w:r>
      <w:r w:rsidR="00BD6BBD">
        <w:rPr>
          <w:rFonts w:ascii="Arial" w:hAnsi="Arial" w:hint="cs"/>
          <w:noProof w:val="0"/>
          <w:rtl/>
        </w:rPr>
        <w:t xml:space="preserve"> לא עשו כן ורק ביום 20.03.2023 (ולאחר החלטת בית המשפט שניתנה ביום 28.02.2023) הגישה האם עמדתה לפיה האב הפסיק להגיע </w:t>
      </w:r>
      <w:r w:rsidR="00363DD1">
        <w:rPr>
          <w:rFonts w:ascii="Arial" w:hAnsi="Arial" w:hint="cs"/>
          <w:noProof w:val="0"/>
          <w:rtl/>
        </w:rPr>
        <w:t>לטיפול</w:t>
      </w:r>
      <w:r w:rsidR="00BD6BBD">
        <w:rPr>
          <w:rFonts w:ascii="Arial" w:hAnsi="Arial" w:hint="cs"/>
          <w:noProof w:val="0"/>
          <w:rtl/>
        </w:rPr>
        <w:t xml:space="preserve"> המשפחתי ואינו ממלא אחר החלטות בית המשפט והמלצות האפוטרופסה לדין לעניין זמני השהות ועתרה כי בית המשפט ימנה מומחה וכן יורה על הגשת דו"ח בדבר ההליך הטיפולי.</w:t>
      </w:r>
    </w:p>
    <w:p w:rsidR="00BD6BBD" w:rsidRDefault="00BD6BBD" w:rsidP="00363DD1">
      <w:pPr>
        <w:ind w:left="720" w:hanging="720"/>
        <w:jc w:val="both"/>
        <w:rPr>
          <w:rFonts w:ascii="Arial" w:hAnsi="Arial"/>
          <w:noProof w:val="0"/>
          <w:rtl/>
        </w:rPr>
      </w:pPr>
    </w:p>
    <w:p w:rsidR="00BD6BBD" w:rsidRDefault="00BD6BBD" w:rsidP="00BD6BB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יצויין כי חרף המועדים שנקבעו לעיל וכן חרף החלטה מיום 20.03.2023 המורה לאב להגיש תגובה תוך 14 יום, בפועל רק ביום 01.05.2023 (ולאחר שניתנה החלטה מיום 23.04.2023 המבהירה כי בהעדר הגשת הודעה תינתן החלטה על יסוד החומר המצוי בתיק) הגיש האב תגובתו וטען כי יחסיו עם הקטינים נפלאים וכי חרף טענות האם הקטינים שהו עמו בחג שני של פס</w:t>
      </w:r>
      <w:r w:rsidR="005316B8">
        <w:rPr>
          <w:rFonts w:ascii="Arial" w:hAnsi="Arial" w:hint="cs"/>
          <w:noProof w:val="0"/>
          <w:rtl/>
        </w:rPr>
        <w:t xml:space="preserve">ח וכן בהתאם לזמני השהות שנקבעו או </w:t>
      </w:r>
      <w:r w:rsidR="00363DD1">
        <w:rPr>
          <w:rFonts w:ascii="Arial" w:hAnsi="Arial" w:hint="cs"/>
          <w:noProof w:val="0"/>
          <w:rtl/>
        </w:rPr>
        <w:t>ב</w:t>
      </w:r>
      <w:r w:rsidR="005316B8">
        <w:rPr>
          <w:rFonts w:ascii="Arial" w:hAnsi="Arial" w:hint="cs"/>
          <w:noProof w:val="0"/>
          <w:rtl/>
        </w:rPr>
        <w:t xml:space="preserve">ימים חליפיים המוסכמים על הצדדים. האב טען כי נעדר ממפגשי טיפול שהתקיימו בימים בהם הוא לומד ובימים אלו בלבד ועתר לכך שבית המשפט יורה על חיובה </w:t>
      </w:r>
      <w:r w:rsidR="00363DD1">
        <w:rPr>
          <w:rFonts w:ascii="Arial" w:hAnsi="Arial" w:hint="cs"/>
          <w:noProof w:val="0"/>
          <w:rtl/>
        </w:rPr>
        <w:t xml:space="preserve">של האם </w:t>
      </w:r>
      <w:r w:rsidR="005316B8">
        <w:rPr>
          <w:rFonts w:ascii="Arial" w:hAnsi="Arial" w:hint="cs"/>
          <w:noProof w:val="0"/>
          <w:rtl/>
        </w:rPr>
        <w:t>בהוצאות.</w:t>
      </w:r>
    </w:p>
    <w:p w:rsidR="005316B8" w:rsidRDefault="005316B8" w:rsidP="00363DD1">
      <w:pPr>
        <w:ind w:left="720" w:hanging="720"/>
        <w:jc w:val="both"/>
        <w:rPr>
          <w:rFonts w:ascii="Arial" w:hAnsi="Arial"/>
          <w:noProof w:val="0"/>
          <w:rtl/>
        </w:rPr>
      </w:pPr>
    </w:p>
    <w:p w:rsidR="005316B8" w:rsidRDefault="005316B8" w:rsidP="00363DD1">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לאחר עיון בכלל אשר הוג</w:t>
      </w:r>
      <w:r w:rsidR="00363DD1">
        <w:rPr>
          <w:rFonts w:ascii="Arial" w:hAnsi="Arial" w:hint="cs"/>
          <w:noProof w:val="0"/>
          <w:rtl/>
        </w:rPr>
        <w:t>ש ניתנה החלטה מיום 01.05.2023 ה</w:t>
      </w:r>
      <w:r>
        <w:rPr>
          <w:rFonts w:ascii="Arial" w:hAnsi="Arial" w:hint="cs"/>
          <w:noProof w:val="0"/>
          <w:rtl/>
        </w:rPr>
        <w:t>מורה על הגשת תסקיר.</w:t>
      </w:r>
    </w:p>
    <w:p w:rsidR="005316B8" w:rsidRDefault="005316B8" w:rsidP="00363DD1">
      <w:pPr>
        <w:ind w:left="720" w:hanging="720"/>
        <w:jc w:val="both"/>
        <w:rPr>
          <w:rFonts w:ascii="Arial" w:hAnsi="Arial"/>
          <w:noProof w:val="0"/>
          <w:rtl/>
        </w:rPr>
      </w:pPr>
    </w:p>
    <w:p w:rsidR="005316B8" w:rsidRDefault="005316B8" w:rsidP="00BD6BB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תסקיר כאמור הוגש ביום 24.01.2024 ובמסגרתו באו המלצות לעניין המשך זמני השהות ומענים טיפוליים וצויין כי אלו הוסכמו גם על ההורים.</w:t>
      </w:r>
    </w:p>
    <w:p w:rsidR="005316B8" w:rsidRDefault="005316B8" w:rsidP="00363DD1">
      <w:pPr>
        <w:ind w:left="720" w:hanging="720"/>
        <w:jc w:val="both"/>
        <w:rPr>
          <w:rFonts w:ascii="Arial" w:hAnsi="Arial"/>
          <w:noProof w:val="0"/>
          <w:rtl/>
        </w:rPr>
      </w:pPr>
    </w:p>
    <w:p w:rsidR="00111318" w:rsidRDefault="005316B8" w:rsidP="00363DD1">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ניתנה לצדדים ארכה בהסכמה להתייחס </w:t>
      </w:r>
      <w:r w:rsidR="00363DD1">
        <w:rPr>
          <w:rFonts w:ascii="Arial" w:hAnsi="Arial" w:hint="cs"/>
          <w:noProof w:val="0"/>
          <w:rtl/>
        </w:rPr>
        <w:t>להמלצות התסקיר</w:t>
      </w:r>
      <w:r>
        <w:rPr>
          <w:rFonts w:ascii="Arial" w:hAnsi="Arial" w:hint="cs"/>
          <w:noProof w:val="0"/>
          <w:rtl/>
        </w:rPr>
        <w:t xml:space="preserve"> הצדדים </w:t>
      </w:r>
      <w:r w:rsidR="00363DD1">
        <w:rPr>
          <w:rFonts w:ascii="Arial" w:hAnsi="Arial" w:hint="cs"/>
          <w:noProof w:val="0"/>
          <w:rtl/>
        </w:rPr>
        <w:t xml:space="preserve">בשל האירועים </w:t>
      </w:r>
      <w:r w:rsidR="00111318">
        <w:rPr>
          <w:rFonts w:ascii="Arial" w:hAnsi="Arial" w:hint="cs"/>
          <w:noProof w:val="0"/>
          <w:rtl/>
        </w:rPr>
        <w:t>הטרגיים שפקדו את משפחת ב"כ הנתבע.</w:t>
      </w:r>
    </w:p>
    <w:p w:rsidR="00111318" w:rsidRDefault="00111318" w:rsidP="00363DD1">
      <w:pPr>
        <w:ind w:left="720" w:hanging="720"/>
        <w:jc w:val="both"/>
        <w:rPr>
          <w:rFonts w:ascii="Arial" w:hAnsi="Arial"/>
          <w:noProof w:val="0"/>
          <w:rtl/>
        </w:rPr>
      </w:pPr>
    </w:p>
    <w:p w:rsidR="00111318" w:rsidRDefault="00111318" w:rsidP="005316B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ביום 09.05.2024 הוגשה עמדת האם שטענה כי מזה למעלה מחודש ימים שהאב לא פגש את הקטינים והתבקשה הגשת עמדה משלימה של עו"ס לסדרי דין. האב הגיש תגובתו ביום 02.06.2024 וטען כי האם מונעת ממנו לפגו</w:t>
      </w:r>
      <w:r w:rsidR="00363DD1">
        <w:rPr>
          <w:rFonts w:ascii="Arial" w:hAnsi="Arial" w:hint="cs"/>
          <w:noProof w:val="0"/>
          <w:rtl/>
        </w:rPr>
        <w:t>ש את הקטינים מאז חג הפסח ומונעת</w:t>
      </w:r>
      <w:r>
        <w:rPr>
          <w:rFonts w:ascii="Arial" w:hAnsi="Arial" w:hint="cs"/>
          <w:noProof w:val="0"/>
          <w:rtl/>
        </w:rPr>
        <w:t xml:space="preserve"> שיחות טלפון בינו לבין הקטינים מאחר שהאב פונה ישירות לקטינים לפני המפגשים במקום לפנות לאם ולטענתו הוא עושה כן בשל בגרותם של הקטינים ובשל העובדה שהאם אינה מאפשרת העברת הודעות קצרות בעניין המפגשים ומטיפה לאב בכל הזדמנות.</w:t>
      </w:r>
    </w:p>
    <w:p w:rsidR="00111318" w:rsidRDefault="00111318" w:rsidP="00363DD1">
      <w:pPr>
        <w:ind w:left="720" w:hanging="720"/>
        <w:jc w:val="both"/>
        <w:rPr>
          <w:rFonts w:ascii="Arial" w:hAnsi="Arial"/>
          <w:noProof w:val="0"/>
          <w:rtl/>
        </w:rPr>
      </w:pPr>
    </w:p>
    <w:p w:rsidR="0061744C" w:rsidRDefault="00111318" w:rsidP="00363DD1">
      <w:pPr>
        <w:spacing w:line="360" w:lineRule="auto"/>
        <w:ind w:left="720" w:hanging="720"/>
        <w:jc w:val="both"/>
        <w:rPr>
          <w:rFonts w:ascii="Arial" w:hAnsi="Arial"/>
          <w:noProof w:val="0"/>
          <w:rtl/>
        </w:rPr>
      </w:pPr>
      <w:r>
        <w:rPr>
          <w:rFonts w:ascii="Arial" w:hAnsi="Arial" w:hint="cs"/>
          <w:noProof w:val="0"/>
          <w:rtl/>
        </w:rPr>
        <w:t>6.</w:t>
      </w:r>
      <w:r>
        <w:rPr>
          <w:rFonts w:ascii="Arial" w:hAnsi="Arial"/>
          <w:noProof w:val="0"/>
          <w:rtl/>
        </w:rPr>
        <w:tab/>
      </w:r>
      <w:r>
        <w:rPr>
          <w:rFonts w:ascii="Arial" w:hAnsi="Arial" w:hint="cs"/>
          <w:noProof w:val="0"/>
          <w:rtl/>
        </w:rPr>
        <w:t xml:space="preserve">בהחלטה מיום 03.06.2024 נקבע כי יוגש תסקיר משלים. בתסקיר מיום 10.06.2024 צויין כי על מנת לקדם את המצב </w:t>
      </w:r>
      <w:r w:rsidR="00363DD1">
        <w:rPr>
          <w:rFonts w:ascii="Arial" w:hAnsi="Arial" w:hint="cs"/>
          <w:noProof w:val="0"/>
          <w:rtl/>
        </w:rPr>
        <w:t>ולהעביר</w:t>
      </w:r>
      <w:r>
        <w:rPr>
          <w:rFonts w:ascii="Arial" w:hAnsi="Arial" w:hint="cs"/>
          <w:noProof w:val="0"/>
          <w:rtl/>
        </w:rPr>
        <w:t xml:space="preserve"> את האחריות ההורית להורי</w:t>
      </w:r>
      <w:r w:rsidR="00363DD1">
        <w:rPr>
          <w:rFonts w:ascii="Arial" w:hAnsi="Arial" w:hint="cs"/>
          <w:noProof w:val="0"/>
          <w:rtl/>
        </w:rPr>
        <w:t>ם</w:t>
      </w:r>
      <w:r>
        <w:rPr>
          <w:rFonts w:ascii="Arial" w:hAnsi="Arial" w:hint="cs"/>
          <w:noProof w:val="0"/>
          <w:rtl/>
        </w:rPr>
        <w:t xml:space="preserve"> ו</w:t>
      </w:r>
      <w:r w:rsidR="00363DD1">
        <w:rPr>
          <w:rFonts w:ascii="Arial" w:hAnsi="Arial" w:hint="cs"/>
          <w:noProof w:val="0"/>
          <w:rtl/>
        </w:rPr>
        <w:t xml:space="preserve">כן </w:t>
      </w:r>
      <w:r>
        <w:rPr>
          <w:rFonts w:ascii="Arial" w:hAnsi="Arial" w:hint="cs"/>
          <w:noProof w:val="0"/>
          <w:rtl/>
        </w:rPr>
        <w:t>להפחית את הקונפליקט ממליצה העו"ס לשקול חיוב ההורים להשתלב במפגשים של גשר לקשר תוך שבועיים ויוגש דיווח על אודות השתלבות ההורים ושיתוף הפעולה ובמקביל להוציא המלצות על זמני שהות קבועים כולל חופשת קיץ וחגים</w:t>
      </w:r>
      <w:r w:rsidR="0061744C">
        <w:rPr>
          <w:rFonts w:ascii="Arial" w:hAnsi="Arial" w:hint="cs"/>
          <w:noProof w:val="0"/>
          <w:rtl/>
        </w:rPr>
        <w:t xml:space="preserve"> שכן התרשמות העו"ס היא כי הקונפליקט בא על רקע מחסור בתקשורת.</w:t>
      </w:r>
    </w:p>
    <w:p w:rsidR="0061744C" w:rsidRDefault="0061744C" w:rsidP="00363DD1">
      <w:pPr>
        <w:ind w:left="720" w:hanging="720"/>
        <w:jc w:val="both"/>
        <w:rPr>
          <w:rFonts w:ascii="Arial" w:hAnsi="Arial"/>
          <w:noProof w:val="0"/>
          <w:rtl/>
        </w:rPr>
      </w:pPr>
      <w:r>
        <w:rPr>
          <w:rFonts w:ascii="Arial" w:hAnsi="Arial"/>
          <w:noProof w:val="0"/>
          <w:rtl/>
        </w:rPr>
        <w:tab/>
      </w:r>
    </w:p>
    <w:p w:rsidR="005316B8" w:rsidRDefault="0061744C" w:rsidP="0061744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התובעת הגישה עמדתה ביום 10.06.2024 במסגרתה ביקשה להורות לאפוטרופסה לדין להגיש עמדתה בטרם הגשת עמדת התובעת.</w:t>
      </w:r>
      <w:r w:rsidR="005316B8">
        <w:rPr>
          <w:rFonts w:ascii="Arial" w:hAnsi="Arial" w:hint="cs"/>
          <w:noProof w:val="0"/>
          <w:rtl/>
        </w:rPr>
        <w:t xml:space="preserve"> </w:t>
      </w:r>
      <w:r>
        <w:rPr>
          <w:rFonts w:ascii="Arial" w:hAnsi="Arial" w:hint="cs"/>
          <w:noProof w:val="0"/>
          <w:rtl/>
        </w:rPr>
        <w:t>בעמדתה המשלימה של התובעת מיום 17.06.2024 טענה היא כי הצדדים כבר הופנו להדרכה הורית לצורך שיפור התקשורת ביניהם וכי הנתבע לא טרח להגיש למפגשים ולפיכך עתרה לקבוע את התיק לשמיעת ראיות.</w:t>
      </w:r>
    </w:p>
    <w:p w:rsidR="0061744C" w:rsidRDefault="0061744C" w:rsidP="00363DD1">
      <w:pPr>
        <w:ind w:left="720" w:hanging="720"/>
        <w:jc w:val="both"/>
        <w:rPr>
          <w:rFonts w:ascii="Arial" w:hAnsi="Arial"/>
          <w:noProof w:val="0"/>
          <w:rtl/>
        </w:rPr>
      </w:pPr>
    </w:p>
    <w:p w:rsidR="0061744C" w:rsidRDefault="0061744C" w:rsidP="00363DD1">
      <w:pPr>
        <w:spacing w:line="360" w:lineRule="auto"/>
        <w:ind w:left="720"/>
        <w:jc w:val="both"/>
        <w:rPr>
          <w:rFonts w:ascii="Arial" w:hAnsi="Arial"/>
          <w:noProof w:val="0"/>
          <w:rtl/>
        </w:rPr>
      </w:pPr>
      <w:r>
        <w:rPr>
          <w:rFonts w:ascii="Arial" w:hAnsi="Arial" w:hint="cs"/>
          <w:noProof w:val="0"/>
          <w:rtl/>
        </w:rPr>
        <w:t>האפוטרופסה ל</w:t>
      </w:r>
      <w:r w:rsidR="00077EA7">
        <w:rPr>
          <w:rFonts w:ascii="Arial" w:hAnsi="Arial" w:hint="cs"/>
          <w:noProof w:val="0"/>
          <w:rtl/>
        </w:rPr>
        <w:t xml:space="preserve">דין הגישה עמדתה ביום 20.06.2024. יצויין כי העמדה הוגשה מבלי שהתקיים מפגש בין האב לבין האפוטרופסה לידן בשל </w:t>
      </w:r>
      <w:r w:rsidR="00363DD1">
        <w:rPr>
          <w:rFonts w:ascii="Arial" w:hAnsi="Arial" w:hint="cs"/>
          <w:noProof w:val="0"/>
          <w:rtl/>
        </w:rPr>
        <w:t>ביטולו</w:t>
      </w:r>
      <w:r w:rsidR="00077EA7">
        <w:rPr>
          <w:rFonts w:ascii="Arial" w:hAnsi="Arial" w:hint="cs"/>
          <w:noProof w:val="0"/>
          <w:rtl/>
        </w:rPr>
        <w:t xml:space="preserve"> של האב שני מפגשים שנקבעו עימו מבעוד מועד. </w:t>
      </w:r>
      <w:r w:rsidR="00363DD1">
        <w:rPr>
          <w:rFonts w:ascii="Arial" w:hAnsi="Arial" w:hint="cs"/>
          <w:noProof w:val="0"/>
          <w:rtl/>
        </w:rPr>
        <w:t>מ</w:t>
      </w:r>
      <w:r w:rsidR="00077EA7">
        <w:rPr>
          <w:rFonts w:ascii="Arial" w:hAnsi="Arial" w:hint="cs"/>
          <w:noProof w:val="0"/>
          <w:rtl/>
        </w:rPr>
        <w:t xml:space="preserve">עמדת האפוטרופסה לדין </w:t>
      </w:r>
      <w:r>
        <w:rPr>
          <w:rFonts w:ascii="Arial" w:hAnsi="Arial" w:hint="cs"/>
          <w:noProof w:val="0"/>
          <w:rtl/>
        </w:rPr>
        <w:t xml:space="preserve">עולה כי הקטינים משוועים לפגוש את האב ולהמלצתה יש לחדש </w:t>
      </w:r>
      <w:r>
        <w:rPr>
          <w:rFonts w:ascii="Arial" w:hAnsi="Arial" w:hint="cs"/>
          <w:noProof w:val="0"/>
          <w:rtl/>
        </w:rPr>
        <w:lastRenderedPageBreak/>
        <w:t>מיידית את הקשר בין האב לבין הקטינים ו</w:t>
      </w:r>
      <w:r w:rsidR="00077EA7">
        <w:rPr>
          <w:rFonts w:ascii="Arial" w:hAnsi="Arial" w:hint="cs"/>
          <w:noProof w:val="0"/>
          <w:rtl/>
        </w:rPr>
        <w:t>לקבוע כי כבר היום יתקיים מפגש בין הקטינים לבין האב. האפוטרופסה לדין הצטרפה להמלצות העו"ס ו</w:t>
      </w:r>
      <w:r w:rsidR="00363DD1">
        <w:rPr>
          <w:rFonts w:ascii="Arial" w:hAnsi="Arial" w:hint="cs"/>
          <w:noProof w:val="0"/>
          <w:rtl/>
        </w:rPr>
        <w:t xml:space="preserve">ציינה כי יש לבהיר </w:t>
      </w:r>
      <w:r w:rsidR="00077EA7">
        <w:rPr>
          <w:rFonts w:ascii="Arial" w:hAnsi="Arial" w:hint="cs"/>
          <w:noProof w:val="0"/>
          <w:rtl/>
        </w:rPr>
        <w:t>כי אין להעביר מסרים באמצעות הקטינים.</w:t>
      </w:r>
    </w:p>
    <w:p w:rsidR="00077EA7" w:rsidRDefault="00077EA7" w:rsidP="00363DD1">
      <w:pPr>
        <w:ind w:left="720"/>
        <w:jc w:val="both"/>
        <w:rPr>
          <w:rFonts w:ascii="Arial" w:hAnsi="Arial"/>
          <w:noProof w:val="0"/>
          <w:rtl/>
        </w:rPr>
      </w:pPr>
    </w:p>
    <w:p w:rsidR="00077EA7" w:rsidRDefault="00077EA7" w:rsidP="00077EA7">
      <w:pPr>
        <w:spacing w:line="360" w:lineRule="auto"/>
        <w:ind w:left="720"/>
        <w:jc w:val="both"/>
        <w:rPr>
          <w:rFonts w:ascii="Arial" w:hAnsi="Arial"/>
          <w:noProof w:val="0"/>
          <w:rtl/>
        </w:rPr>
      </w:pPr>
      <w:r>
        <w:rPr>
          <w:rFonts w:ascii="Arial" w:hAnsi="Arial" w:hint="cs"/>
          <w:noProof w:val="0"/>
          <w:rtl/>
        </w:rPr>
        <w:t xml:space="preserve">תגובת האם והאב הוגשו היום. האם טענה כי מתגובת האפוטרופסה לדין עולה כי האב אינו ממהר לפגוש את ילדיו ואף לא טרח להיפגש עם האפוטרופסה לדין. האם טענה כי המניעה לקיום המפגשים נעוצה באב אשר נח לו להפר את החלטות בית המשפט והלינה על החלטות בית המשפט המורות לה "שוב ושוב" להביע עמדתה משזו </w:t>
      </w:r>
      <w:r w:rsidR="00363DD1">
        <w:rPr>
          <w:rFonts w:ascii="Arial" w:hAnsi="Arial" w:hint="cs"/>
          <w:noProof w:val="0"/>
          <w:rtl/>
        </w:rPr>
        <w:t xml:space="preserve">לטענתה </w:t>
      </w:r>
      <w:r>
        <w:rPr>
          <w:rFonts w:ascii="Arial" w:hAnsi="Arial" w:hint="cs"/>
          <w:noProof w:val="0"/>
          <w:rtl/>
        </w:rPr>
        <w:t>ברורה כשמש.</w:t>
      </w:r>
    </w:p>
    <w:p w:rsidR="00077EA7" w:rsidRDefault="00077EA7" w:rsidP="00363DD1">
      <w:pPr>
        <w:ind w:left="720"/>
        <w:jc w:val="both"/>
        <w:rPr>
          <w:rFonts w:ascii="Arial" w:hAnsi="Arial"/>
          <w:noProof w:val="0"/>
          <w:rtl/>
        </w:rPr>
      </w:pPr>
    </w:p>
    <w:p w:rsidR="00077EA7" w:rsidRDefault="00077EA7" w:rsidP="00077EA7">
      <w:pPr>
        <w:spacing w:line="360" w:lineRule="auto"/>
        <w:ind w:left="720"/>
        <w:jc w:val="both"/>
        <w:rPr>
          <w:rFonts w:ascii="Arial" w:hAnsi="Arial"/>
          <w:noProof w:val="0"/>
          <w:rtl/>
        </w:rPr>
      </w:pPr>
      <w:r>
        <w:rPr>
          <w:rFonts w:ascii="Arial" w:hAnsi="Arial" w:hint="cs"/>
          <w:noProof w:val="0"/>
          <w:rtl/>
        </w:rPr>
        <w:t>האב טען כי הוא ממתין להחלטת בית המשפט שתורה על מפגש בכל יום לרבות ה</w:t>
      </w:r>
      <w:r w:rsidR="00F55C65">
        <w:rPr>
          <w:rFonts w:ascii="Arial" w:hAnsi="Arial" w:hint="cs"/>
          <w:noProof w:val="0"/>
          <w:rtl/>
        </w:rPr>
        <w:t>יום וכי המניעה לקיומם נעוצה באם.</w:t>
      </w:r>
    </w:p>
    <w:p w:rsidR="00F55C65" w:rsidRDefault="00F55C65" w:rsidP="00363DD1">
      <w:pPr>
        <w:jc w:val="both"/>
        <w:rPr>
          <w:rFonts w:ascii="Arial" w:hAnsi="Arial"/>
          <w:noProof w:val="0"/>
          <w:rtl/>
        </w:rPr>
      </w:pPr>
    </w:p>
    <w:p w:rsidR="00F55C65" w:rsidRDefault="00F55C65" w:rsidP="00F55C65">
      <w:pPr>
        <w:spacing w:line="360" w:lineRule="auto"/>
        <w:jc w:val="both"/>
        <w:rPr>
          <w:rFonts w:ascii="Arial" w:hAnsi="Arial"/>
          <w:b/>
          <w:bCs/>
          <w:noProof w:val="0"/>
          <w:u w:val="single"/>
          <w:rtl/>
        </w:rPr>
      </w:pPr>
      <w:r>
        <w:rPr>
          <w:rFonts w:ascii="Arial" w:hAnsi="Arial" w:hint="cs"/>
          <w:b/>
          <w:bCs/>
          <w:noProof w:val="0"/>
          <w:u w:val="single"/>
          <w:rtl/>
        </w:rPr>
        <w:t>דיון והכרעה:</w:t>
      </w:r>
    </w:p>
    <w:p w:rsidR="00F55C65" w:rsidRDefault="00F55C65" w:rsidP="00F55C65">
      <w:pPr>
        <w:spacing w:line="360" w:lineRule="auto"/>
        <w:jc w:val="both"/>
        <w:rPr>
          <w:rFonts w:ascii="Arial" w:hAnsi="Arial"/>
          <w:b/>
          <w:bCs/>
          <w:noProof w:val="0"/>
          <w:u w:val="single"/>
          <w:rtl/>
        </w:rPr>
      </w:pPr>
    </w:p>
    <w:p w:rsidR="00F55C65" w:rsidRDefault="00F55C65" w:rsidP="002D5811">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אין למעשה מחלוקת בין הצדדים כי יש לקיים את זמני השהות בהתאם לאמור בתסקיר מיום 24.01.2024 ואיש מהצדדים לא חלק על כך שההמלצות ניתנו בהסכמת הצדדים.</w:t>
      </w:r>
      <w:r w:rsidR="00363DD1">
        <w:rPr>
          <w:rFonts w:ascii="Arial" w:hAnsi="Arial" w:hint="cs"/>
          <w:noProof w:val="0"/>
          <w:rtl/>
        </w:rPr>
        <w:t xml:space="preserve"> איני נדרשת בשלב זה לטע</w:t>
      </w:r>
      <w:r w:rsidR="002D5811">
        <w:rPr>
          <w:rFonts w:ascii="Arial" w:hAnsi="Arial" w:hint="cs"/>
          <w:noProof w:val="0"/>
          <w:rtl/>
        </w:rPr>
        <w:t xml:space="preserve">נות הצדדים ביחס לגורם למניעה ואולם ראוי לציין כי אין לקבל עמדה שאינה מאפשרת מפגשים בין הורה לקטין יהא המניע לכך אשר יהא מחד גיסא ואין לקבל עמדה הנמנעת מתקשורת בין ההורים תוך העברת הודעות ישירות לקטינים מאידך גיסא. </w:t>
      </w:r>
    </w:p>
    <w:p w:rsidR="00F55C65" w:rsidRDefault="00F55C65" w:rsidP="00F55C65">
      <w:pPr>
        <w:spacing w:line="360" w:lineRule="auto"/>
        <w:ind w:left="720" w:hanging="720"/>
        <w:jc w:val="both"/>
        <w:rPr>
          <w:rFonts w:ascii="Arial" w:hAnsi="Arial"/>
          <w:noProof w:val="0"/>
          <w:rtl/>
        </w:rPr>
      </w:pPr>
    </w:p>
    <w:p w:rsidR="00F55C65" w:rsidRDefault="00F55C65" w:rsidP="00F55C65">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לפיכך ולמען הסדר הטוב מובהר כי זמני הש</w:t>
      </w:r>
      <w:r w:rsidR="002D5811">
        <w:rPr>
          <w:rFonts w:ascii="Arial" w:hAnsi="Arial" w:hint="cs"/>
          <w:noProof w:val="0"/>
          <w:rtl/>
        </w:rPr>
        <w:t>ה</w:t>
      </w:r>
      <w:r>
        <w:rPr>
          <w:rFonts w:ascii="Arial" w:hAnsi="Arial" w:hint="cs"/>
          <w:noProof w:val="0"/>
          <w:rtl/>
        </w:rPr>
        <w:t xml:space="preserve">ות יתקיימו בימים ב' ו </w:t>
      </w:r>
      <w:r>
        <w:rPr>
          <w:rFonts w:ascii="Arial" w:hAnsi="Arial"/>
          <w:noProof w:val="0"/>
          <w:rtl/>
        </w:rPr>
        <w:t>–</w:t>
      </w:r>
      <w:r>
        <w:rPr>
          <w:rFonts w:ascii="Arial" w:hAnsi="Arial" w:hint="cs"/>
          <w:noProof w:val="0"/>
          <w:rtl/>
        </w:rPr>
        <w:t xml:space="preserve"> ד'</w:t>
      </w:r>
      <w:r w:rsidR="002D5811">
        <w:rPr>
          <w:rFonts w:ascii="Arial" w:hAnsi="Arial" w:hint="cs"/>
          <w:noProof w:val="0"/>
          <w:rtl/>
        </w:rPr>
        <w:t xml:space="preserve"> מ</w:t>
      </w:r>
      <w:r>
        <w:rPr>
          <w:rFonts w:ascii="Arial" w:hAnsi="Arial" w:hint="cs"/>
          <w:noProof w:val="0"/>
          <w:rtl/>
        </w:rPr>
        <w:t>שעה 17:00 עד לשעה 20:00 איסוף והחזרה על ידי האב אשר אחראי לדאוג לארוחת ערב לקטינים.</w:t>
      </w:r>
    </w:p>
    <w:p w:rsidR="00F55C65" w:rsidRDefault="00F55C65" w:rsidP="002D5811">
      <w:pPr>
        <w:ind w:left="720" w:hanging="720"/>
        <w:jc w:val="both"/>
        <w:rPr>
          <w:rFonts w:ascii="Arial" w:hAnsi="Arial"/>
          <w:noProof w:val="0"/>
          <w:rtl/>
        </w:rPr>
      </w:pPr>
    </w:p>
    <w:p w:rsidR="00F55C65" w:rsidRDefault="00F55C65" w:rsidP="00F55C6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בסופ"ש אחת לשבועיים האב יאסוף את הקטינים מבית הספר ביום שישי וישיבם לבית האם במוצ"ש אחרי מקלחת וארוחת ערב. מובהר כי השבת הקטינים במוצ"ש לא תתבצע לפני  השעה 20:00 וכי בהתאם להמלצות התסקיר האב יודיע לאם קודם יציאתו ויעדכן הגעתם הצפויה של הקטינים.</w:t>
      </w:r>
      <w:r w:rsidR="007470B6">
        <w:rPr>
          <w:rFonts w:ascii="Arial" w:hAnsi="Arial" w:hint="cs"/>
          <w:noProof w:val="0"/>
          <w:rtl/>
        </w:rPr>
        <w:t xml:space="preserve"> במקום בו לא מתקיימת מסגרת חינוכית ביום שישי יתבצע האיסוף מבית האם בשעה 13:00.</w:t>
      </w:r>
    </w:p>
    <w:p w:rsidR="00F55C65" w:rsidRDefault="00F55C65" w:rsidP="00356536">
      <w:pPr>
        <w:ind w:left="720" w:hanging="720"/>
        <w:jc w:val="both"/>
        <w:rPr>
          <w:rFonts w:ascii="Arial" w:hAnsi="Arial"/>
          <w:noProof w:val="0"/>
          <w:rtl/>
        </w:rPr>
      </w:pPr>
    </w:p>
    <w:p w:rsidR="00F55C65" w:rsidRPr="00356536" w:rsidRDefault="00F55C65" w:rsidP="002D5811">
      <w:pPr>
        <w:spacing w:line="360" w:lineRule="auto"/>
        <w:ind w:left="720" w:hanging="720"/>
        <w:jc w:val="both"/>
        <w:rPr>
          <w:rFonts w:ascii="Arial" w:hAnsi="Arial"/>
          <w:b/>
          <w:bCs/>
          <w:noProof w:val="0"/>
          <w:rtl/>
        </w:rPr>
      </w:pPr>
      <w:r>
        <w:rPr>
          <w:rFonts w:ascii="Arial" w:hAnsi="Arial" w:hint="cs"/>
          <w:noProof w:val="0"/>
          <w:rtl/>
        </w:rPr>
        <w:t>9.</w:t>
      </w:r>
      <w:r>
        <w:rPr>
          <w:rFonts w:ascii="Arial" w:hAnsi="Arial" w:hint="cs"/>
          <w:noProof w:val="0"/>
          <w:rtl/>
        </w:rPr>
        <w:tab/>
      </w:r>
      <w:r w:rsidRPr="00356536">
        <w:rPr>
          <w:rFonts w:ascii="Arial" w:hAnsi="Arial" w:hint="cs"/>
          <w:b/>
          <w:bCs/>
          <w:noProof w:val="0"/>
          <w:rtl/>
        </w:rPr>
        <w:t>לנוכח פרק הזמן שבו לא התקיימו זמני שהות אני מורה כי כבר היום יתקיים מ</w:t>
      </w:r>
      <w:r w:rsidR="00356536" w:rsidRPr="00356536">
        <w:rPr>
          <w:rFonts w:ascii="Arial" w:hAnsi="Arial" w:hint="cs"/>
          <w:b/>
          <w:bCs/>
          <w:noProof w:val="0"/>
          <w:rtl/>
        </w:rPr>
        <w:t>פגש בהתאם לאמור לעיל</w:t>
      </w:r>
      <w:r w:rsidR="002D5811">
        <w:rPr>
          <w:rFonts w:ascii="Arial" w:hAnsi="Arial" w:hint="cs"/>
          <w:b/>
          <w:bCs/>
          <w:noProof w:val="0"/>
          <w:rtl/>
        </w:rPr>
        <w:t xml:space="preserve">, לנוכח השעה בה ניתנת ההחלטה יחל המפגש בשעה 17:30 באופן חד פעמי. </w:t>
      </w:r>
      <w:r w:rsidR="00356536" w:rsidRPr="00356536">
        <w:rPr>
          <w:rFonts w:ascii="Arial" w:hAnsi="Arial" w:hint="cs"/>
          <w:b/>
          <w:bCs/>
          <w:noProof w:val="0"/>
          <w:rtl/>
        </w:rPr>
        <w:t xml:space="preserve"> המפגשים יוסיפו להתקיים בימים ד' ואילך </w:t>
      </w:r>
      <w:r w:rsidR="002D5811">
        <w:rPr>
          <w:rFonts w:ascii="Arial" w:hAnsi="Arial" w:hint="cs"/>
          <w:b/>
          <w:bCs/>
          <w:noProof w:val="0"/>
          <w:rtl/>
        </w:rPr>
        <w:t>בהתאם לזמני השהות כאמור לעיל ו</w:t>
      </w:r>
      <w:r w:rsidR="00356536" w:rsidRPr="00356536">
        <w:rPr>
          <w:rFonts w:ascii="Arial" w:hAnsi="Arial" w:hint="cs"/>
          <w:b/>
          <w:bCs/>
          <w:noProof w:val="0"/>
          <w:rtl/>
        </w:rPr>
        <w:t xml:space="preserve">יתקיים </w:t>
      </w:r>
      <w:r w:rsidR="002D5811">
        <w:rPr>
          <w:rFonts w:ascii="Arial" w:hAnsi="Arial" w:hint="cs"/>
          <w:b/>
          <w:bCs/>
          <w:noProof w:val="0"/>
          <w:rtl/>
        </w:rPr>
        <w:t xml:space="preserve">ביקור סופ"ש </w:t>
      </w:r>
      <w:r w:rsidR="00356536" w:rsidRPr="00356536">
        <w:rPr>
          <w:rFonts w:ascii="Arial" w:hAnsi="Arial" w:hint="cs"/>
          <w:b/>
          <w:bCs/>
          <w:noProof w:val="0"/>
          <w:rtl/>
        </w:rPr>
        <w:t>בסוף השבוע הקרוב.</w:t>
      </w:r>
    </w:p>
    <w:p w:rsidR="00356536" w:rsidRDefault="00356536" w:rsidP="00356536">
      <w:pPr>
        <w:ind w:left="720" w:hanging="720"/>
        <w:jc w:val="both"/>
        <w:rPr>
          <w:rFonts w:ascii="Arial" w:hAnsi="Arial"/>
          <w:noProof w:val="0"/>
          <w:rtl/>
        </w:rPr>
      </w:pPr>
    </w:p>
    <w:p w:rsidR="00356536" w:rsidRDefault="00356536" w:rsidP="00356536">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מובהר כי התקשורת בכל הנוגע לזמני השהות תתקיים בין ההורים בלבד וכי התיאום לא יבוצע באמצעות הקטינים. מובהר לאב כי גם מקום בו הקטינים בוגרים ונבונים, ההחלטה בדבר שינויים בזמני השהות נעשית בין ההורים מתוך התחשבות ברצון הילדים ולא בתיאום בין אחד ההורים לבין הקטינים או מי מהם.</w:t>
      </w:r>
    </w:p>
    <w:p w:rsidR="00356536" w:rsidRDefault="00356536" w:rsidP="007470B6">
      <w:pPr>
        <w:ind w:left="720" w:hanging="720"/>
        <w:jc w:val="both"/>
        <w:rPr>
          <w:rFonts w:ascii="Arial" w:hAnsi="Arial"/>
          <w:noProof w:val="0"/>
          <w:rtl/>
        </w:rPr>
      </w:pPr>
    </w:p>
    <w:p w:rsidR="00356536" w:rsidRDefault="00356536" w:rsidP="00C6116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עוד יצויין כי ממילא מצופה כי הצדדים יקיימו את זמני השהות ככתבם ולפיכך התקשורת בעניין הזה תהא מצומצמת למקרים חריגים בלבד. התקשורת בין הצדדים תיעשה בכתב בלבד (לרבות באמצעות הודעות וואטסאפ</w:t>
      </w:r>
      <w:r w:rsidR="00C6116C">
        <w:rPr>
          <w:rFonts w:ascii="Arial" w:hAnsi="Arial" w:hint="cs"/>
          <w:noProof w:val="0"/>
          <w:rtl/>
        </w:rPr>
        <w:t xml:space="preserve"> כתובות ולא קוליות</w:t>
      </w:r>
      <w:r>
        <w:rPr>
          <w:rFonts w:ascii="Arial" w:hAnsi="Arial" w:hint="cs"/>
          <w:noProof w:val="0"/>
          <w:rtl/>
        </w:rPr>
        <w:t>) ותתייחס לקטינים בלבד באופן של העברת מידע ללא תוכן נוסף</w:t>
      </w:r>
      <w:r w:rsidR="007470B6">
        <w:rPr>
          <w:rFonts w:ascii="Arial" w:hAnsi="Arial" w:hint="cs"/>
          <w:noProof w:val="0"/>
          <w:rtl/>
        </w:rPr>
        <w:t xml:space="preserve">. על הצדדים להימנע מביקורת או </w:t>
      </w:r>
      <w:r w:rsidR="00C6116C">
        <w:rPr>
          <w:rFonts w:ascii="Arial" w:hAnsi="Arial" w:hint="cs"/>
          <w:noProof w:val="0"/>
          <w:rtl/>
        </w:rPr>
        <w:t>הקנטה</w:t>
      </w:r>
      <w:r w:rsidR="007470B6">
        <w:rPr>
          <w:rFonts w:ascii="Arial" w:hAnsi="Arial" w:hint="cs"/>
          <w:noProof w:val="0"/>
          <w:rtl/>
        </w:rPr>
        <w:t xml:space="preserve"> או ביטויים שאינם הולמים במסגרת התקשורת ביניהם.</w:t>
      </w:r>
    </w:p>
    <w:p w:rsidR="007470B6" w:rsidRDefault="007470B6" w:rsidP="00C6116C">
      <w:pPr>
        <w:ind w:left="720" w:hanging="720"/>
        <w:jc w:val="both"/>
        <w:rPr>
          <w:rFonts w:ascii="Arial" w:hAnsi="Arial"/>
          <w:noProof w:val="0"/>
          <w:rtl/>
        </w:rPr>
      </w:pPr>
    </w:p>
    <w:p w:rsidR="007470B6" w:rsidRDefault="007470B6" w:rsidP="007470B6">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חרף עמדת האם ועל פי המלצת העו"</w:t>
      </w:r>
      <w:r w:rsidR="00C6116C">
        <w:rPr>
          <w:rFonts w:ascii="Arial" w:hAnsi="Arial" w:hint="cs"/>
          <w:noProof w:val="0"/>
          <w:rtl/>
        </w:rPr>
        <w:t>ס וה</w:t>
      </w:r>
      <w:r>
        <w:rPr>
          <w:rFonts w:ascii="Arial" w:hAnsi="Arial" w:hint="cs"/>
          <w:noProof w:val="0"/>
          <w:rtl/>
        </w:rPr>
        <w:t>אפוטרופסה לדין יפנו הצדדים ללא דיחוי לשם שילובם בהדרכה הורית בפרוייקט גשר לקשר באמצעות הפרטים שבסיום התסקיר מיום 10.06.2024.</w:t>
      </w:r>
    </w:p>
    <w:p w:rsidR="007470B6" w:rsidRDefault="007470B6" w:rsidP="00C6116C">
      <w:pPr>
        <w:ind w:left="720" w:hanging="720"/>
        <w:jc w:val="both"/>
        <w:rPr>
          <w:rFonts w:ascii="Arial" w:hAnsi="Arial"/>
          <w:noProof w:val="0"/>
          <w:rtl/>
        </w:rPr>
      </w:pPr>
    </w:p>
    <w:p w:rsidR="00924F85" w:rsidRDefault="00924F85" w:rsidP="007470B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בעניין זה מצאתי לציין כי נראה כי ההליך הטיפולי שהתקיים בעבר לא הושלם או שלא הועיל לצדדים מבלי לקבוע מסמרות אודות הסיבה לכך וכיום נדרש ההליך הטיפולי גם כאמצעי לפיקוח על קיום זמני השהות שכן כאמור בתסקיר במסגרת הטיפול הכולל מפגש שבועי יוכלו הצדדים לדווח על הפרות של זמני השהות.</w:t>
      </w:r>
    </w:p>
    <w:p w:rsidR="00924F85" w:rsidRDefault="00924F85" w:rsidP="00C6116C">
      <w:pPr>
        <w:ind w:left="720" w:hanging="720"/>
        <w:jc w:val="both"/>
        <w:rPr>
          <w:rFonts w:ascii="Arial" w:hAnsi="Arial"/>
          <w:noProof w:val="0"/>
          <w:rtl/>
        </w:rPr>
      </w:pPr>
    </w:p>
    <w:p w:rsidR="007470B6" w:rsidRPr="00924F85" w:rsidRDefault="007470B6" w:rsidP="007470B6">
      <w:pPr>
        <w:spacing w:line="360" w:lineRule="auto"/>
        <w:ind w:left="720" w:hanging="720"/>
        <w:jc w:val="both"/>
        <w:rPr>
          <w:rFonts w:ascii="Arial" w:hAnsi="Arial"/>
          <w:b/>
          <w:bCs/>
          <w:noProof w:val="0"/>
          <w:u w:val="single"/>
          <w:rtl/>
        </w:rPr>
      </w:pPr>
      <w:r>
        <w:rPr>
          <w:rFonts w:ascii="Arial" w:hAnsi="Arial" w:hint="cs"/>
          <w:noProof w:val="0"/>
          <w:rtl/>
        </w:rPr>
        <w:t>12.</w:t>
      </w:r>
      <w:r>
        <w:rPr>
          <w:rFonts w:ascii="Arial" w:hAnsi="Arial" w:hint="cs"/>
          <w:noProof w:val="0"/>
          <w:rtl/>
        </w:rPr>
        <w:tab/>
      </w:r>
      <w:r w:rsidRPr="00924F85">
        <w:rPr>
          <w:rFonts w:ascii="Arial" w:hAnsi="Arial" w:hint="cs"/>
          <w:b/>
          <w:bCs/>
          <w:noProof w:val="0"/>
          <w:u w:val="single"/>
          <w:rtl/>
        </w:rPr>
        <w:t>על מנת לעקוב את ביצוע החלטות בית המשפט אני מורה כדלקמן:</w:t>
      </w:r>
    </w:p>
    <w:p w:rsidR="007470B6" w:rsidRDefault="007470B6" w:rsidP="00C6116C">
      <w:pPr>
        <w:ind w:left="720" w:hanging="720"/>
        <w:jc w:val="both"/>
        <w:rPr>
          <w:rFonts w:ascii="Arial" w:hAnsi="Arial"/>
          <w:noProof w:val="0"/>
          <w:rtl/>
        </w:rPr>
      </w:pPr>
    </w:p>
    <w:p w:rsidR="007470B6" w:rsidRDefault="007470B6" w:rsidP="007470B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תוך 7 ימים יגיש כל צד אסמכתה לפנייתו לשילוב בגשר לקשר (האב יציג גם אסמכתה על פתיחת תיק במחלקת הרווחה במקום מגוריו).</w:t>
      </w:r>
    </w:p>
    <w:p w:rsidR="007470B6" w:rsidRDefault="007470B6" w:rsidP="00C6116C">
      <w:pPr>
        <w:ind w:left="720" w:hanging="720"/>
        <w:jc w:val="both"/>
        <w:rPr>
          <w:rFonts w:ascii="Arial" w:hAnsi="Arial"/>
          <w:noProof w:val="0"/>
          <w:rtl/>
        </w:rPr>
      </w:pPr>
    </w:p>
    <w:p w:rsidR="007470B6" w:rsidRDefault="007470B6" w:rsidP="007470B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תוך 30 יום תגיש האפוטרופסה לדין דיווח משלים בכל הנוגע לקיום זמני השהות.</w:t>
      </w:r>
    </w:p>
    <w:p w:rsidR="007470B6" w:rsidRDefault="007470B6" w:rsidP="00924F85">
      <w:pPr>
        <w:ind w:left="720" w:hanging="720"/>
        <w:jc w:val="both"/>
        <w:rPr>
          <w:rFonts w:ascii="Arial" w:hAnsi="Arial"/>
          <w:noProof w:val="0"/>
          <w:rtl/>
        </w:rPr>
      </w:pPr>
    </w:p>
    <w:p w:rsidR="007470B6" w:rsidRDefault="007470B6" w:rsidP="00924F8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תוך </w:t>
      </w:r>
      <w:r w:rsidR="00924F85">
        <w:rPr>
          <w:rFonts w:ascii="Arial" w:hAnsi="Arial" w:hint="cs"/>
          <w:noProof w:val="0"/>
          <w:rtl/>
        </w:rPr>
        <w:t>70</w:t>
      </w:r>
      <w:r>
        <w:rPr>
          <w:rFonts w:ascii="Arial" w:hAnsi="Arial" w:hint="cs"/>
          <w:noProof w:val="0"/>
          <w:rtl/>
        </w:rPr>
        <w:t xml:space="preserve"> יום יוגש תסקיר משלים </w:t>
      </w:r>
      <w:r w:rsidR="00924F85">
        <w:rPr>
          <w:rFonts w:ascii="Arial" w:hAnsi="Arial" w:hint="cs"/>
          <w:noProof w:val="0"/>
          <w:rtl/>
        </w:rPr>
        <w:t>מאת עו"ס לסדרי דין.</w:t>
      </w:r>
    </w:p>
    <w:p w:rsidR="00924F85" w:rsidRDefault="00924F85" w:rsidP="00924F85">
      <w:pPr>
        <w:spacing w:line="360" w:lineRule="auto"/>
        <w:ind w:left="720" w:hanging="720"/>
        <w:jc w:val="both"/>
        <w:rPr>
          <w:rFonts w:ascii="Arial" w:hAnsi="Arial"/>
          <w:noProof w:val="0"/>
          <w:rtl/>
        </w:rPr>
      </w:pPr>
    </w:p>
    <w:p w:rsidR="00924F85" w:rsidRDefault="00924F85" w:rsidP="00924F85">
      <w:pPr>
        <w:spacing w:line="360" w:lineRule="auto"/>
        <w:ind w:left="720" w:hanging="720"/>
        <w:jc w:val="both"/>
        <w:rPr>
          <w:rFonts w:ascii="Arial" w:hAnsi="Arial"/>
          <w:noProof w:val="0"/>
          <w:rtl/>
        </w:rPr>
      </w:pPr>
      <w:r>
        <w:rPr>
          <w:rFonts w:ascii="Arial" w:hAnsi="Arial" w:hint="cs"/>
          <w:noProof w:val="0"/>
          <w:rtl/>
        </w:rPr>
        <w:t>המזכירות תמציא החלטה זו לידי הצדדים ולידי האפוטרופסה לדין.</w:t>
      </w:r>
    </w:p>
    <w:p w:rsidR="00924F85" w:rsidRDefault="00924F85" w:rsidP="00924F85">
      <w:pPr>
        <w:spacing w:line="360" w:lineRule="auto"/>
        <w:ind w:left="720" w:hanging="720"/>
        <w:jc w:val="both"/>
        <w:rPr>
          <w:rFonts w:ascii="Arial" w:hAnsi="Arial"/>
          <w:noProof w:val="0"/>
          <w:rtl/>
        </w:rPr>
      </w:pPr>
    </w:p>
    <w:p w:rsidR="00924F85" w:rsidRDefault="00924F85" w:rsidP="00924F85">
      <w:pPr>
        <w:spacing w:line="360" w:lineRule="auto"/>
        <w:ind w:left="720" w:hanging="720"/>
        <w:jc w:val="both"/>
        <w:rPr>
          <w:rFonts w:ascii="Arial" w:hAnsi="Arial"/>
          <w:noProof w:val="0"/>
          <w:rtl/>
        </w:rPr>
      </w:pPr>
      <w:r>
        <w:rPr>
          <w:rFonts w:ascii="Arial" w:hAnsi="Arial" w:hint="cs"/>
          <w:noProof w:val="0"/>
          <w:rtl/>
        </w:rPr>
        <w:t>ב"כ הצדדים והאפוטרופסה לדין ימציאו ההחלטה לידי עו"ס לסדרי דין.</w:t>
      </w:r>
    </w:p>
    <w:p w:rsidR="00F55C65" w:rsidRDefault="00F55C65" w:rsidP="00F55C65">
      <w:pPr>
        <w:spacing w:line="360" w:lineRule="auto"/>
        <w:jc w:val="both"/>
        <w:rPr>
          <w:rFonts w:ascii="Arial" w:hAnsi="Arial"/>
          <w:noProof w:val="0"/>
          <w:rtl/>
        </w:rPr>
      </w:pPr>
    </w:p>
    <w:p w:rsidR="00077EA7" w:rsidRPr="00924F85" w:rsidRDefault="00924F85" w:rsidP="00077EA7">
      <w:pPr>
        <w:spacing w:line="360" w:lineRule="auto"/>
        <w:jc w:val="both"/>
        <w:rPr>
          <w:rFonts w:ascii="Arial" w:hAnsi="Arial"/>
          <w:b/>
          <w:bCs/>
          <w:noProof w:val="0"/>
          <w:rtl/>
        </w:rPr>
      </w:pPr>
      <w:r w:rsidRPr="00924F85">
        <w:rPr>
          <w:rFonts w:ascii="Arial" w:hAnsi="Arial" w:hint="cs"/>
          <w:b/>
          <w:bCs/>
          <w:noProof w:val="0"/>
          <w:u w:val="single"/>
          <w:rtl/>
        </w:rPr>
        <w:t>מתירה העברת ההחלטה למאגרים משפטיים ללא פרטים מזהים</w:t>
      </w:r>
      <w:r>
        <w:rPr>
          <w:rFonts w:ascii="Arial" w:hAnsi="Arial" w:hint="cs"/>
          <w:b/>
          <w:bCs/>
          <w:noProof w:val="0"/>
          <w:rtl/>
        </w:rPr>
        <w:t>.</w:t>
      </w:r>
    </w:p>
    <w:p w:rsidR="00077EA7" w:rsidRDefault="00077EA7" w:rsidP="00077EA7">
      <w:pPr>
        <w:spacing w:line="360" w:lineRule="auto"/>
        <w:jc w:val="both"/>
        <w:rPr>
          <w:rFonts w:ascii="Arial" w:hAnsi="Arial"/>
          <w:noProof w:val="0"/>
          <w:rtl/>
        </w:rPr>
      </w:pPr>
    </w:p>
    <w:p w:rsidR="006A10DC" w:rsidRDefault="006A10DC" w:rsidP="006A10DC">
      <w:pPr>
        <w:spacing w:line="360" w:lineRule="auto"/>
        <w:ind w:left="720" w:hanging="720"/>
        <w:jc w:val="both"/>
        <w:rPr>
          <w:rFonts w:ascii="Arial" w:hAnsi="Arial"/>
          <w:noProof w:val="0"/>
          <w:rtl/>
        </w:rPr>
      </w:pPr>
    </w:p>
    <w:p w:rsidR="00B119DD" w:rsidRPr="00B119DD" w:rsidRDefault="00B119DD">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יוני 2024</w:t>
          </w:r>
        </w:sdtContent>
      </w:sdt>
      <w:r w:rsidR="00005C8B">
        <w:rPr>
          <w:rFonts w:ascii="Arial" w:hAnsi="Arial"/>
          <w:noProof w:val="0"/>
          <w:rtl/>
        </w:rPr>
        <w:t>, בהעדר הצדדים.</w:t>
      </w:r>
    </w:p>
    <w:p w:rsidR="00C43648" w:rsidRDefault="00CC753D"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CC753D" w:rsidP="00C43648">
      <w:pPr>
        <w:tabs>
          <w:tab w:val="left" w:pos="2553"/>
        </w:tabs>
        <w:ind w:left="5040"/>
      </w:pPr>
      <w:sdt>
        <w:sdtPr>
          <w:rPr>
            <w:rtl/>
          </w:rPr>
          <w:alias w:val="MergeField"/>
          <w:tag w:val="1237"/>
          <w:id w:val="-706032516"/>
        </w:sdtPr>
        <w:sdtEndPr/>
        <w:sdtContent>
          <w:r w:rsidR="00F45494">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10"/>
      <w:footerReference w:type="default" r:id="rId11"/>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53D" w:rsidRDefault="00CC753D">
      <w:r>
        <w:separator/>
      </w:r>
    </w:p>
  </w:endnote>
  <w:endnote w:type="continuationSeparator" w:id="0">
    <w:p w:rsidR="00CC753D" w:rsidRDefault="00CC7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B37D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B37D7">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53D" w:rsidRDefault="00CC753D">
      <w:r>
        <w:separator/>
      </w:r>
    </w:p>
  </w:footnote>
  <w:footnote w:type="continuationSeparator" w:id="0">
    <w:p w:rsidR="00CC753D" w:rsidRDefault="00CC7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C753D" w:rsidP="00D72A59">
          <w:pPr>
            <w:rPr>
              <w:b/>
              <w:bCs/>
              <w:noProof w:val="0"/>
              <w:sz w:val="26"/>
              <w:szCs w:val="26"/>
              <w:rtl/>
            </w:rPr>
          </w:pPr>
          <w:sdt>
            <w:sdtPr>
              <w:rPr>
                <w:rtl/>
              </w:rPr>
              <w:alias w:val="1170"/>
              <w:tag w:val="1170"/>
              <w:id w:val="1066377040"/>
              <w:text w:multiLine="1"/>
            </w:sdtPr>
            <w:sdtEndPr/>
            <w:sdtContent>
              <w:r w:rsidR="00BD39C3">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BD39C3">
                <w:rPr>
                  <w:b/>
                  <w:bCs/>
                  <w:noProof w:val="0"/>
                  <w:sz w:val="26"/>
                  <w:szCs w:val="26"/>
                  <w:rtl/>
                </w:rPr>
                <w:t>21310-06-22</w:t>
              </w:r>
            </w:sdtContent>
          </w:sdt>
          <w:r w:rsidR="00005C8B">
            <w:rPr>
              <w:b/>
              <w:bCs/>
              <w:noProof w:val="0"/>
              <w:sz w:val="26"/>
              <w:szCs w:val="26"/>
              <w:rtl/>
            </w:rPr>
            <w:t xml:space="preserve"> </w:t>
          </w:r>
          <w:sdt>
            <w:sdtPr>
              <w:rPr>
                <w:rtl/>
              </w:rPr>
              <w:alias w:val="1172"/>
              <w:tag w:val="1172"/>
              <w:id w:val="-595170033"/>
              <w:showingPlcHdr/>
              <w:text w:multiLine="1"/>
            </w:sdtPr>
            <w:sdtEndPr/>
            <w:sdtContent>
              <w:r w:rsidR="00D72A59">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noProof w:val="0"/>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5050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350501&amp;lt;/CaseID&amp;gt;_x000d__x000a_        &amp;lt;CaseMonth&amp;gt;6&amp;lt;/CaseMonth&amp;gt;_x000d__x000a_        &amp;lt;CaseYear&amp;gt;2022&amp;lt;/CaseYear&amp;gt;_x000d__x000a_        &amp;lt;CaseNumber&amp;gt;21310&amp;lt;/CaseNumber&amp;gt;_x000d__x000a_        &amp;lt;NumeratorGroupID&amp;gt;1&amp;lt;/NumeratorGroupID&amp;gt;_x000d__x000a_        &amp;lt;CaseName&amp;gt;סוסן נ&amp;#39; סוסן&amp;lt;/CaseName&amp;gt;_x000d__x000a_        &amp;lt;CourtID&amp;gt;43&amp;lt;/CourtID&amp;gt;_x000d__x000a_        &amp;lt;CaseTypeID&amp;gt;10262&amp;lt;/CaseTypeID&amp;gt;_x000d__x000a_        &amp;lt;CaseInterestID&amp;gt;10510&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310-06-22&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2-12-13T12:15:00+02:00&amp;lt;/CasePreviousSessionDate&amp;gt;_x000d__x000a_        &amp;lt;CaseNextDeterminingTask&amp;gt;141&amp;lt;/CaseNextDeterminingTask&amp;gt;_x000d__x000a_        &amp;lt;TemporaryAidStatus /&amp;gt;_x000d__x000a_        &amp;lt;CaseOpenDate&amp;gt;2022-06-10T11:52: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tru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350501&amp;lt;/CaseID&amp;gt;_x000d__x000a_        &amp;lt;CaseMonth&amp;gt;6&amp;lt;/CaseMonth&amp;gt;_x000d__x000a_        &amp;lt;CaseYear&amp;gt;2022&amp;lt;/CaseYear&amp;gt;_x000d__x000a_        &amp;lt;CaseNumber&amp;gt;21310&amp;lt;/CaseNumber&amp;gt;_x000d__x000a_        &amp;lt;NumeratorGroupID&amp;gt;1&amp;lt;/NumeratorGroupID&amp;gt;_x000d__x000a_        &amp;lt;CaseName&amp;gt;סוסן נ&amp;#39; סוסן&amp;lt;/CaseName&amp;gt;_x000d__x000a_        &amp;lt;CourtID&amp;gt;43&amp;lt;/CourtID&amp;gt;_x000d__x000a_        &amp;lt;CaseTypeID&amp;gt;10262&amp;lt;/CaseTypeID&amp;gt;_x000d__x000a_        &amp;lt;CaseInterestID&amp;gt;10510&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310-06-22&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2-06-10T11:52: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24T15:13:31.3421513+03:00&amp;lt;/DecisionStatusChangeDate&amp;gt;_x000d__x000a_        &amp;lt;DecisionSignatureDate&amp;gt;2024-06-24T15:13:31.3421513+03:00&amp;lt;/DecisionSignatureDate&amp;gt;_x000d__x000a_        &amp;lt;DecisionSignatureUserID&amp;gt;031940406@GOV.IL&amp;lt;/DecisionSignatureUserID&amp;gt;_x000d__x000a_        &amp;lt;DecisionCreateDate&amp;gt;2024-06-24T15:13:31.3421513+03:00&amp;lt;/DecisionCreateDate&amp;gt;_x000d__x000a_        &amp;lt;DecisionChangeDate&amp;gt;2024-06-24T15:13:31.3421513+03: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4040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35050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43"/>
    <w:docVar w:name="NGCS.TemplateProceedingID" w:val="3"/>
    <w:docVar w:name="SelectedDocumentID" w:val="446638464"/>
    <w:docVar w:name="WordClientAssemblyName" w:val="NGCS.Decision.ClientWordBL"/>
    <w:docVar w:name="WordClientClassName" w:val="NGCS.Decision.ClientWordBL.DecisionClient"/>
  </w:docVars>
  <w:rsids>
    <w:rsidRoot w:val="00694556"/>
    <w:rsid w:val="00000062"/>
    <w:rsid w:val="0000226B"/>
    <w:rsid w:val="00005C8B"/>
    <w:rsid w:val="000564AB"/>
    <w:rsid w:val="00064FBD"/>
    <w:rsid w:val="00077EA7"/>
    <w:rsid w:val="00082AB2"/>
    <w:rsid w:val="000906FE"/>
    <w:rsid w:val="00096AF7"/>
    <w:rsid w:val="000B344B"/>
    <w:rsid w:val="000C3B0F"/>
    <w:rsid w:val="000C3B60"/>
    <w:rsid w:val="000E3AF1"/>
    <w:rsid w:val="000F0BC8"/>
    <w:rsid w:val="000F0DD6"/>
    <w:rsid w:val="000F77E6"/>
    <w:rsid w:val="00107E6D"/>
    <w:rsid w:val="00111318"/>
    <w:rsid w:val="0011194C"/>
    <w:rsid w:val="0011424C"/>
    <w:rsid w:val="001367BC"/>
    <w:rsid w:val="00144D2A"/>
    <w:rsid w:val="0014653E"/>
    <w:rsid w:val="00180519"/>
    <w:rsid w:val="00191C82"/>
    <w:rsid w:val="001B37D7"/>
    <w:rsid w:val="001C4003"/>
    <w:rsid w:val="001D4DBF"/>
    <w:rsid w:val="001E75CA"/>
    <w:rsid w:val="002265FF"/>
    <w:rsid w:val="002C344E"/>
    <w:rsid w:val="002D5811"/>
    <w:rsid w:val="00307A6A"/>
    <w:rsid w:val="00307C40"/>
    <w:rsid w:val="00320433"/>
    <w:rsid w:val="003230C7"/>
    <w:rsid w:val="00327E50"/>
    <w:rsid w:val="0033597A"/>
    <w:rsid w:val="00356536"/>
    <w:rsid w:val="00362612"/>
    <w:rsid w:val="00363DD1"/>
    <w:rsid w:val="0036743F"/>
    <w:rsid w:val="003715DD"/>
    <w:rsid w:val="003823E0"/>
    <w:rsid w:val="003A413C"/>
    <w:rsid w:val="003A4521"/>
    <w:rsid w:val="003D1C8C"/>
    <w:rsid w:val="0040096C"/>
    <w:rsid w:val="00414F1F"/>
    <w:rsid w:val="0043125D"/>
    <w:rsid w:val="0043502B"/>
    <w:rsid w:val="004443AC"/>
    <w:rsid w:val="00451E28"/>
    <w:rsid w:val="00462C62"/>
    <w:rsid w:val="004B517F"/>
    <w:rsid w:val="004C4BDF"/>
    <w:rsid w:val="004D1187"/>
    <w:rsid w:val="004E1987"/>
    <w:rsid w:val="004E2E15"/>
    <w:rsid w:val="004E6E3C"/>
    <w:rsid w:val="00520898"/>
    <w:rsid w:val="00523621"/>
    <w:rsid w:val="00524986"/>
    <w:rsid w:val="005268F6"/>
    <w:rsid w:val="005316B8"/>
    <w:rsid w:val="00547DB7"/>
    <w:rsid w:val="00577AE3"/>
    <w:rsid w:val="005F4F09"/>
    <w:rsid w:val="0061431B"/>
    <w:rsid w:val="0061744C"/>
    <w:rsid w:val="00622BAA"/>
    <w:rsid w:val="006306CF"/>
    <w:rsid w:val="00644E9A"/>
    <w:rsid w:val="00671BD5"/>
    <w:rsid w:val="006805C1"/>
    <w:rsid w:val="00686C21"/>
    <w:rsid w:val="00691032"/>
    <w:rsid w:val="006931C1"/>
    <w:rsid w:val="00694556"/>
    <w:rsid w:val="006A10DC"/>
    <w:rsid w:val="006D3B31"/>
    <w:rsid w:val="006E0D96"/>
    <w:rsid w:val="006E1A53"/>
    <w:rsid w:val="00704EDA"/>
    <w:rsid w:val="00721122"/>
    <w:rsid w:val="007470B6"/>
    <w:rsid w:val="00753019"/>
    <w:rsid w:val="00795365"/>
    <w:rsid w:val="007A351D"/>
    <w:rsid w:val="007B7765"/>
    <w:rsid w:val="007D45E3"/>
    <w:rsid w:val="007E6115"/>
    <w:rsid w:val="007F4609"/>
    <w:rsid w:val="008176A1"/>
    <w:rsid w:val="00820005"/>
    <w:rsid w:val="00844318"/>
    <w:rsid w:val="00870890"/>
    <w:rsid w:val="00873602"/>
    <w:rsid w:val="00875D12"/>
    <w:rsid w:val="0088479D"/>
    <w:rsid w:val="00896889"/>
    <w:rsid w:val="008C5714"/>
    <w:rsid w:val="008D10B2"/>
    <w:rsid w:val="00903896"/>
    <w:rsid w:val="00906F3D"/>
    <w:rsid w:val="0092381F"/>
    <w:rsid w:val="00924F85"/>
    <w:rsid w:val="0094424E"/>
    <w:rsid w:val="009622DF"/>
    <w:rsid w:val="00967DFF"/>
    <w:rsid w:val="00994341"/>
    <w:rsid w:val="009D1A48"/>
    <w:rsid w:val="009F164B"/>
    <w:rsid w:val="009F323C"/>
    <w:rsid w:val="00A3392B"/>
    <w:rsid w:val="00A64372"/>
    <w:rsid w:val="00A94B64"/>
    <w:rsid w:val="00AA3229"/>
    <w:rsid w:val="00AA7596"/>
    <w:rsid w:val="00AB5E52"/>
    <w:rsid w:val="00AC3B02"/>
    <w:rsid w:val="00AC3B7B"/>
    <w:rsid w:val="00AC5209"/>
    <w:rsid w:val="00AE7752"/>
    <w:rsid w:val="00AF7FDA"/>
    <w:rsid w:val="00B04127"/>
    <w:rsid w:val="00B119DD"/>
    <w:rsid w:val="00B80CBD"/>
    <w:rsid w:val="00B86096"/>
    <w:rsid w:val="00BA517C"/>
    <w:rsid w:val="00BB3D05"/>
    <w:rsid w:val="00BB73BE"/>
    <w:rsid w:val="00BC2D89"/>
    <w:rsid w:val="00BC4931"/>
    <w:rsid w:val="00BD39C3"/>
    <w:rsid w:val="00BD6BBD"/>
    <w:rsid w:val="00BE05B2"/>
    <w:rsid w:val="00BF1908"/>
    <w:rsid w:val="00C22D93"/>
    <w:rsid w:val="00C31120"/>
    <w:rsid w:val="00C34482"/>
    <w:rsid w:val="00C43648"/>
    <w:rsid w:val="00C50A9F"/>
    <w:rsid w:val="00C6116C"/>
    <w:rsid w:val="00C642FA"/>
    <w:rsid w:val="00C6614B"/>
    <w:rsid w:val="00CC753D"/>
    <w:rsid w:val="00CC7622"/>
    <w:rsid w:val="00D27982"/>
    <w:rsid w:val="00D33B86"/>
    <w:rsid w:val="00D53924"/>
    <w:rsid w:val="00D55D0C"/>
    <w:rsid w:val="00D72A59"/>
    <w:rsid w:val="00D96D8C"/>
    <w:rsid w:val="00DA6649"/>
    <w:rsid w:val="00DC1259"/>
    <w:rsid w:val="00DC1BD2"/>
    <w:rsid w:val="00DC2571"/>
    <w:rsid w:val="00DC487C"/>
    <w:rsid w:val="00DE6BF6"/>
    <w:rsid w:val="00E1068A"/>
    <w:rsid w:val="00E25884"/>
    <w:rsid w:val="00E31C2B"/>
    <w:rsid w:val="00E5426A"/>
    <w:rsid w:val="00E54642"/>
    <w:rsid w:val="00EB6C79"/>
    <w:rsid w:val="00EC37E9"/>
    <w:rsid w:val="00EE733C"/>
    <w:rsid w:val="00F06995"/>
    <w:rsid w:val="00F13623"/>
    <w:rsid w:val="00F45494"/>
    <w:rsid w:val="00F55C65"/>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2A2B04" w:rsidP="002A2B04">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2A2B04" w:rsidRDefault="002A2B04" w:rsidP="002A2B04">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A2B04"/>
    <w:rsid w:val="002D02C4"/>
    <w:rsid w:val="0048651F"/>
    <w:rsid w:val="00556D67"/>
    <w:rsid w:val="005E1707"/>
    <w:rsid w:val="00793995"/>
    <w:rsid w:val="009133C7"/>
    <w:rsid w:val="009F2D2B"/>
    <w:rsid w:val="00A07853"/>
    <w:rsid w:val="00AA7CE3"/>
    <w:rsid w:val="00B74629"/>
    <w:rsid w:val="00D14637"/>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2B04"/>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2A2B04"/>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2A2B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249184379</CasePartyID>
        <PartyTypeID>3</PartyTypeID>
        <ActivityStatusID>1</ActivityStatusID>
        <LegalEntityID>15868479</LegalEntityID>
        <CaseLegalEntityID>122340345</CaseLegalEntityID>
        <AssistantRoleID>26</AssistantRoleID>
        <AuthenticationTypeID>17</AuthenticationTypeID>
        <AuthenticationTypeName>גופים על פי דין</AuthenticationTypeName>
        <LegalEntityNumber>513436330</LegalEntityNumber>
        <IsMainPartyType>true</IsMainPartyType>
        <CaseDisplayIdentifier>21310-06-22</CaseDisplayIdentifier>
        <CaseTypeID>10262</CaseTypeID>
        <CaseTypeName>תביעה לאחר הסדר התדיינויות במשפחה (תלה"מ)</CaseTypeName>
        <CaseName>סוסן נ' סוסן</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4</PleaTypeID>
        <GroupPartyAlias/>
        <IsConverted>false</IsConverted>
        <LegalEntityRegisteredNameID>6018550</LegalEntityRegisteredNameID>
        <RepresentatedNamesOfAssistant/>
        <LegalEntityTypeID>3</LegalEntityTypeID>
        <IsVerdictExists>false</IsVerdictExists>
        <IsAsirAzir>false</IsAsirAzir>
        <IsPublicationProhibited>false</IsPublicationProhibited>
        <PublicationProhibitedFullName>הסיוע המשפטי - מחוז ירושלים</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אשדוד</FullName>
        <LastName>יחידת סיוע שליד בימ"ש לענייני משפחה אשדוד</LastName>
        <PartyPropertyName/>
        <AuthenticationTypeAndNumber>משרדי ממשלה 570000922</AuthenticationTypeAndNumber>
        <RepresentatedOrRepresentativesNames/>
        <RepresentatedOrRepresentativesCount>0</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249184510</CasePartyID>
        <PartyTypeID>3</PartyTypeID>
        <ActivityStatusID>1</ActivityStatusID>
        <LegalEntityID>45224940</LegalEntityID>
        <CaseLegalEntityID>122340372</CaseLegalEntityID>
        <AssistantRoleID>8</AssistantRoleID>
        <AuthenticationTypeID>13</AuthenticationTypeID>
        <AuthenticationTypeName>משרדי ממשלה</AuthenticationTypeName>
        <LegalEntityNumber>570000922</LegalEntityNumber>
        <IsMainPartyType>true</IsMainPartyType>
        <CaseDisplayIdentifier>21310-06-22</CaseDisplayIdentifier>
        <CaseTypeID>10262</CaseTypeID>
        <CaseTypeName>תביעה לאחר הסדר התדיינויות במשפחה (תלה"מ)</CaseTypeName>
        <CaseName>סוסן נ' סוסן</CaseName>
        <FullAddress>רח' הבנים 5 מרכז הקריה אשדוד שער ירושלים, קומה 3</FullAddress>
        <EmailAddress>ilanaR@molsa.gov.il</EmailAddress>
        <MotionID>0</MotionID>
        <CasePleaID>0</CasePleaID>
        <LinkedCaseID>0</LinkedCaseID>
        <PartyID>1</PartyID>
        <CasePartyCategoryID>2</CasePartyCategoryID>
        <LegalEntityAddressID>82391634</LegalEntityAddressID>
        <LegalEntityEmailAddressID>67912893</LegalEntityEmailAddressID>
        <PleaTypeID>4</PleaTypeID>
        <GroupPartyAlias/>
        <IsConverted>false</IsConverted>
        <LegalEntityRegisteredNameID>1947532</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אשדוד</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גיא יוסף סוסן (קטין)</FullName>
        <FirstName>גיא יוסף</FirstName>
        <LastName>סוסן</LastName>
        <PartyPropertyID>2</PartyPropertyID>
        <PartyPropertyName/>
        <AuthenticationTypeAndNumber>ת"ז 339508749</AuthenticationTypeAndNumber>
        <RepresentatedOrRepresentativesNames>סימיה ויצמן</RepresentatedOrRepresentativesNames>
        <RepresentatedOrRepresentativesCount>1</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249350893</CasePartyID>
        <PartyTypeID>3</PartyTypeID>
        <ActivityStatusID>1</ActivityStatusID>
        <LegalEntityID>80908121</LegalEntityID>
        <CaseLegalEntityID>122392479</CaseLegalEntityID>
        <AssistantRoleID>24</AssistantRoleID>
        <AuthenticationTypeID>1</AuthenticationTypeID>
        <AuthenticationTypeName>ת"ז</AuthenticationTypeName>
        <LegalEntityNumber>339508749</LegalEntityNumber>
        <IsMainPartyType>true</IsMainPartyType>
        <CaseDisplayIdentifier>21310-06-22</CaseDisplayIdentifier>
        <CaseTypeID>10262</CaseTypeID>
        <CaseTypeName>תביעה לאחר הסדר התדיינויות במשפחה (תלה"מ)</CaseTypeName>
        <CaseName>סוסן נ' סוסן</CaseName>
        <FullAddress/>
        <MotionID>0</MotionID>
        <CasePleaID>0</CasePleaID>
        <BirthDate>2013-11-01T00:00:00+02:00</BirthDate>
        <FatherName>ספיר שמעון</FatherName>
        <LinkedCaseID>0</LinkedCaseID>
        <PartyID>1</PartyID>
        <CasePartyCategoryID>2</CasePartyCategoryID>
        <PleaTypeID>4</PleaTypeID>
        <GroupPartyAlias/>
        <IsConverted>false</IsConverted>
        <LegalEntityRegisteredNameID>10160521</LegalEntityRegisteredNameID>
        <LegalEntityNameID>94111211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גיא יוסף סוסן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עידו יעקב סוסן (קטין)</FullName>
        <FirstName>עידו יעקב</FirstName>
        <LastName>סוסן</LastName>
        <PartyPropertyID>2</PartyPropertyID>
        <PartyPropertyName/>
        <AuthenticationTypeAndNumber>ת"ז 342150596</AuthenticationTypeAndNumber>
        <RepresentatedOrRepresentativesNames>סימיה ויצמן</RepresentatedOrRepresentativesNames>
        <RepresentatedOrRepresentativesCount>1</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249351062</CasePartyID>
        <PartyTypeID>3</PartyTypeID>
        <ActivityStatusID>1</ActivityStatusID>
        <LegalEntityID>80908131</LegalEntityID>
        <CaseLegalEntityID>122392552</CaseLegalEntityID>
        <AssistantRoleID>24</AssistantRoleID>
        <AuthenticationTypeID>1</AuthenticationTypeID>
        <AuthenticationTypeName>ת"ז</AuthenticationTypeName>
        <LegalEntityNumber>342150596</LegalEntityNumber>
        <IsMainPartyType>true</IsMainPartyType>
        <CaseDisplayIdentifier>21310-06-22</CaseDisplayIdentifier>
        <CaseTypeID>10262</CaseTypeID>
        <CaseTypeName>תביעה לאחר הסדר התדיינויות במשפחה (תלה"מ)</CaseTypeName>
        <CaseName>סוסן נ' סוסן</CaseName>
        <FullAddress/>
        <MotionID>0</MotionID>
        <CasePleaID>0</CasePleaID>
        <BirthDate>2016-07-07T00:00:00+03:00</BirthDate>
        <FatherName>ספיר שמעון</FatherName>
        <LinkedCaseID>0</LinkedCaseID>
        <PartyID>1</PartyID>
        <CasePartyCategoryID>2</CasePartyCategoryID>
        <PleaTypeID>4</PleaTypeID>
        <GroupPartyAlias/>
        <IsConverted>false</IsConverted>
        <LegalEntityRegisteredNameID>10160524</LegalEntityRegisteredNameID>
        <LegalEntityNameID>94111242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עידו יעקב סוסן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סימיה ויצמן</FullName>
        <FirstName>סימיה</FirstName>
        <LastName>ויצמן</LastName>
        <PartyPropertyName/>
        <AuthenticationTypeAndNumber>מ.ר. 74109</AuthenticationTypeAndNumber>
        <RepresentatedOrRepresentativesNames/>
        <RepresentatedOrRepresentativesCount>0</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249351124</CasePartyID>
        <PartyTypeID>2</PartyTypeID>
        <ActivityStatusID>1</ActivityStatusID>
        <PartyAliasID>105</PartyAliasID>
        <PartyAliasName>בא כוח מסייעים</PartyAliasName>
        <LegalEntityID>76889653</LegalEntityID>
        <CaseLegalEntityID>122392582</CaseLegalEntityID>
        <AuthenticationTypeID>4</AuthenticationTypeID>
        <AuthenticationTypeName>מ.ר.</AuthenticationTypeName>
        <LegalEntityNumber>74109</LegalEntityNumber>
        <IsMainPartyType>true</IsMainPartyType>
        <CaseDisplayIdentifier>21310-06-22</CaseDisplayIdentifier>
        <CaseTypeID>10262</CaseTypeID>
        <CaseTypeName>תביעה לאחר הסדר התדיינויות במשפחה (תלה"מ)</CaseTypeName>
        <CaseName>סוסן נ' סוסן</CaseName>
        <FullAddress>הפלמח 16ב גן יבנה </FullAddress>
        <EmailAddress>wayzmanlaw@gmail.com</EmailAddress>
        <MotionID>0</MotionID>
        <CasePleaID>0</CasePleaID>
        <LinkedCaseID>0</LinkedCaseID>
        <PartyID>1</PartyID>
        <CasePartyCategoryID>2</CasePartyCategoryID>
        <LegalEntityAddressID>87478114</LegalEntityAddressID>
        <LegalEntityEmailAddressID>68236232</LegalEntityEmailAddressID>
        <PleaTypeID>4</PleaTypeID>
        <LawyerOfficeName>משרד עו"ד סימיה ויצמן</LawyerOfficeName>
        <LawyerOfficeID>76889654</LawyerOfficeID>
        <GroupPartyAlias/>
        <IsConverted>false</IsConverted>
        <LegalEntityNameID>85027513</LegalEntityNameID>
        <RepresentatedNamesOfAssistant/>
        <LegalEntityTypeID>4</LegalEntityTypeID>
        <IsVerdictExists>false</IsVerdictExists>
        <IsAsirAzir>false</IsAsirAzir>
        <IsPublicationProhibited>false</IsPublicationProhibited>
        <PublicationProhibitedFullName>סימיה ויצמן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אשדוד- סדרי דין</FullName>
        <LastName>המחלקה לשירותים חברתיים- אשדוד- סדרי דין</LastName>
        <PartyPropertyName/>
        <AuthenticationTypeAndNumber>משרדי ממשלה 570001346</AuthenticationTypeAndNumber>
        <RepresentatedOrRepresentativesNames/>
        <RepresentatedOrRepresentativesCount>0</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255073125</CasePartyID>
        <PartyTypeID>3</PartyTypeID>
        <ActivityStatusID>1</ActivityStatusID>
        <LegalEntityID>57399780</LegalEntityID>
        <CaseLegalEntityID>124162128</CaseLegalEntityID>
        <AssistantRoleID>16</AssistantRoleID>
        <AuthenticationTypeID>13</AuthenticationTypeID>
        <AuthenticationTypeName>משרדי ממשלה</AuthenticationTypeName>
        <LegalEntityNumber>570001346</LegalEntityNumber>
        <IsMainPartyType>true</IsMainPartyType>
        <CaseDisplayIdentifier>21310-06-22</CaseDisplayIdentifier>
        <CaseTypeID>10262</CaseTypeID>
        <CaseTypeName>תביעה לאחר הסדר התדיינויות במשפחה (תלה"מ)</CaseTypeName>
        <CaseName>סוסן נ' סוסן</CaseName>
        <FullAddress>הגדוד העברי 10 אשדוד </FullAddress>
        <MotionID>0</MotionID>
        <CasePleaID>0</CasePleaID>
        <LinkedCaseID>0</LinkedCaseID>
        <PartyID>1</PartyID>
        <CasePartyCategoryID>2</CasePartyCategoryID>
        <LegalEntityAddressID>87476993</LegalEntityAddressID>
        <PleaTypeID>4</PleaTypeID>
        <GroupPartyAlias/>
        <IsConverted>false</IsConverted>
        <LegalEntityRegisteredNameID>10262861</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אשדוד-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טליה טלי גואילי</FullName>
        <FirstName>טליה טלי</FirstName>
        <LastName>גואילי</LastName>
        <PartyPropertyName/>
        <AuthenticationTypeAndNumber>מ.ר. 71353</AuthenticationTypeAndNumber>
        <RepresentatedOrRepresentativesNames>ספיר סוסן</RepresentatedOrRepresentativesNames>
        <RepresentatedOrRepresentativesCount>1</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242695075</CasePartyID>
        <PartyTypeID>2</PartyTypeID>
        <ActivityStatusID>1</ActivityStatusID>
        <PartyAliasID>21</PartyAliasID>
        <PartyAliasName>בא כוח נתבעים</PartyAliasName>
        <LegalEntityID>74236601</LegalEntityID>
        <CaseLegalEntityID>120278266</CaseLegalEntityID>
        <AuthenticationTypeID>4</AuthenticationTypeID>
        <AuthenticationTypeName>מ.ר.</AuthenticationTypeName>
        <LegalEntityNumber>71353</LegalEntityNumber>
        <IsMainPartyType>true</IsMainPartyType>
        <CaseDisplayIdentifier>21310-06-22</CaseDisplayIdentifier>
        <CaseTypeID>10262</CaseTypeID>
        <CaseTypeName>תביעה לאחר הסדר התדיינויות במשפחה (תלה"מ)</CaseTypeName>
        <CaseName>סוסן נ' סוסן</CaseName>
        <FullAddress>דרך חברון 60/112 באר שבע מרכז ביג באר שבע</FullAddress>
        <EmailAddress>1talikg@gmail.com</EmailAddress>
        <MotionID>0</MotionID>
        <CasePleaID>0</CasePleaID>
        <LinkedCaseID>0</LinkedCaseID>
        <PartyID>2</PartyID>
        <CasePartyCategoryID>2</CasePartyCategoryID>
        <LegalEntityAddressID>79387368</LegalEntityAddressID>
        <LegalEntityEmailAddressID>68053716</LegalEntityEmailAddressID>
        <PleaTypeID>4</PleaTypeID>
        <LawyerOfficeName>משרד עו"ד טליה טלי גואילי</LawyerOfficeName>
        <LawyerOfficeID>74236602</LawyerOfficeID>
        <GroupPartyAlias/>
        <IsConverted>false</IsConverted>
        <LegalEntityNameID>79646337</LegalEntityNameID>
        <RepresentatedNamesOfAssistant/>
        <LegalEntityTypeID>4</LegalEntityTypeID>
        <IsVerdictExists>false</IsVerdictExists>
        <IsAsirAzir>false</IsAsirAzir>
        <IsPublicationProhibited>false</IsPublicationProhibited>
        <PublicationProhibitedFullName>טליה טלי גואילי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ליז וקנין</FullName>
        <FirstName>ליז</FirstName>
        <LastName>סוסן</LastName>
        <PartyPropertyName/>
        <AuthenticationTypeAndNumber>ת"ז 066653817</AuthenticationTypeAndNumber>
        <RepresentatedOrRepresentativesNames>אורון ברק</RepresentatedOrRepresentativesNames>
        <RepresentatedOrRepresentativesCount>1</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242151804</CasePartyID>
        <PartyTypeID>1</PartyTypeID>
        <ActivityStatusID>1</ActivityStatusID>
        <PartyAliasID>1</PartyAliasID>
        <PartyAliasName>תובע</PartyAliasName>
        <OrdinalNumber>1</OrdinalNumber>
        <LegalEntityID>77389251</LegalEntityID>
        <CaseLegalEntityID>120113204</CaseLegalEntityID>
        <AuthenticationTypeID>1</AuthenticationTypeID>
        <AuthenticationTypeName>ת"ז</AuthenticationTypeName>
        <LegalEntityNumber>066653817</LegalEntityNumber>
        <IsMainPartyType>true</IsMainPartyType>
        <CaseDisplayIdentifier>21310-06-22</CaseDisplayIdentifier>
        <CaseTypeID>10262</CaseTypeID>
        <CaseTypeName>תביעה לאחר הסדר התדיינויות במשפחה (תלה"מ)</CaseTypeName>
        <CaseName>סוסן נ' סוסן</CaseName>
        <FullAddress/>
        <MotionID>0</MotionID>
        <CasePleaID>0</CasePleaID>
        <FatherName>יעקב</FatherName>
        <LinkedCaseID>0</LinkedCaseID>
        <PartyID>1</PartyID>
        <CasePartyCategoryID>2</CasePartyCategoryID>
        <PleaTypeID>4</PleaTypeID>
        <GroupPartyAlias>תובעים</GroupPartyAlias>
        <IsConverted>false</IsConverted>
        <LegalEntityRegisteredNameID>7716348</LegalEntityRegisteredNameID>
        <LegalEntityNameID>93240173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ליז וקנין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אורון ברק</FullName>
        <FirstName>אורון</FirstName>
        <LastName>ברק</LastName>
        <PartyPropertyName/>
        <AuthenticationTypeAndNumber>מ.ר. 73348</AuthenticationTypeAndNumber>
        <RepresentatedOrRepresentativesNames>ליז וקנין</RepresentatedOrRepresentativesNames>
        <RepresentatedOrRepresentativesCount>1</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242151805</CasePartyID>
        <PartyTypeID>2</PartyTypeID>
        <ActivityStatusID>1</ActivityStatusID>
        <PartyAliasID>20</PartyAliasID>
        <PartyAliasName>בא כוח תובעים</PartyAliasName>
        <OrdinalNumber>1</OrdinalNumber>
        <LegalEntityID>76742813</LegalEntityID>
        <CaseLegalEntityID>120113205</CaseLegalEntityID>
        <AuthenticationTypeID>4</AuthenticationTypeID>
        <AuthenticationTypeName>מ.ר.</AuthenticationTypeName>
        <LegalEntityNumber>73348</LegalEntityNumber>
        <IsMainPartyType>true</IsMainPartyType>
        <CaseDisplayIdentifier>21310-06-22</CaseDisplayIdentifier>
        <CaseTypeID>10262</CaseTypeID>
        <CaseTypeName>תביעה לאחר הסדר התדיינויות במשפחה (תלה"מ)</CaseTypeName>
        <CaseName>סוסן נ' סוסן</CaseName>
        <FullAddress>שדרות ירושלים 18/113 אשדוד קומה 1 בנין K טאוורס קומה 1 חדר 113</FullAddress>
        <EmailAddress>arnonb2@bezeqint.net</EmailAddress>
        <MotionID>0</MotionID>
        <CasePleaID>0</CasePleaID>
        <LinkedCaseID>0</LinkedCaseID>
        <PartyID>1</PartyID>
        <CasePartyCategoryID>2</CasePartyCategoryID>
        <LegalEntityAddressID>76899458</LegalEntityAddressID>
        <LegalEntityEmailAddressID>67904855</LegalEntityEmailAddressID>
        <PleaTypeID>4</PleaTypeID>
        <LawyerOfficeName>משרד עו"ד: ארנון ברק</LawyerOfficeName>
        <LawyerOfficeID>456618</LawyerOfficeID>
        <GroupPartyAlias/>
        <IsConverted>false</IsConverted>
        <LegalEntityNameID>84699569</LegalEntityNameID>
        <RepresentatedNamesOfAssistant/>
        <LegalEntityTypeID>4</LegalEntityTypeID>
        <IsVerdictExists>false</IsVerdictExists>
        <IsAsirAzir>false</IsAsirAzir>
        <IsPublicationProhibited>false</IsPublicationProhibited>
        <PublicationProhibitedFullName>אורון ברק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ספיר סוסן</FullName>
        <FirstName>ספיר שמעון</FirstName>
        <LastName>סוסן</LastName>
        <PartyPropertyName/>
        <AuthenticationTypeAndNumber>ת"ז 036908952</AuthenticationTypeAndNumber>
        <RepresentatedOrRepresentativesNames>טליה טלי גואילי</RepresentatedOrRepresentativesNames>
        <RepresentatedOrRepresentativesCount>1</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242151806</CasePartyID>
        <PartyTypeID>1</PartyTypeID>
        <ActivityStatusID>1</ActivityStatusID>
        <PartyAliasID>2</PartyAliasID>
        <PartyAliasName>נתבע</PartyAliasName>
        <OrdinalNumber>1</OrdinalNumber>
        <LegalEntityID>70835554</LegalEntityID>
        <CaseLegalEntityID>120113206</CaseLegalEntityID>
        <AuthenticationTypeID>1</AuthenticationTypeID>
        <AuthenticationTypeName>ת"ז</AuthenticationTypeName>
        <LegalEntityNumber>036908952</LegalEntityNumber>
        <IsMainPartyType>true</IsMainPartyType>
        <CaseDisplayIdentifier>21310-06-22</CaseDisplayIdentifier>
        <CaseTypeID>10262</CaseTypeID>
        <CaseTypeName>תביעה לאחר הסדר התדיינויות במשפחה (תלה"מ)</CaseTypeName>
        <CaseName>סוסן נ' סוסן</CaseName>
        <FullAddress/>
        <MotionID>0</MotionID>
        <CasePleaID>0</CasePleaID>
        <FatherName>יוסף</FatherName>
        <LinkedCaseID>0</LinkedCaseID>
        <PartyID>2</PartyID>
        <CasePartyCategoryID>2</CasePartyCategoryID>
        <PleaTypeID>4</PleaTypeID>
        <GroupPartyAlias>נתבעים</GroupPartyAlias>
        <IsConverted>false</IsConverted>
        <LegalEntityRegisteredNameID>7042041</LegalEntityRegisteredNameID>
        <LegalEntityNameID>93240174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ספיר סוסן</PublicationProhibitedFullName>
      </CaseParties>
    </CasePartiesSelectionDS>
    <DecisionName>החלטה  שניתנה ע"י  כרמית חדד</DecisionName>
    <CourtDisplayName>בית משפט לענייני משפחה באשדוד</CourtDisplayName>
    <IsCaseJudgePanel>false</IsCaseJudgePanel>
    <DecisionSignatureDate>2024-06-24T15:13:31.3421513+03:00</DecisionSignatureDate>
    <OpenCaseDate>2022-06-10T11:52:00+03:00</OpenCaseDate>
    <CaseFeeSum>0.000</CaseFeeSum>
    <DecisionTypeID>1</DecisionTypeID>
    <DecisionSignatureUserName>כרמית חדד</DecisionSignatureUserName>
    <DecisionSignatureDateHebrew>2024-06-24T15:13:31.3421513+03:00</DecisionSignatureDateHebrew>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סוסן נ' סוסן</CaseName>
    <DecisionNumberInCase>16</DecisionNumberInCase>
  </dt_Decision>
  <dt_DecisionCase>
    <DecisionID>0</DecisionID>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249184379</CasePartyID>
        <PartyTypeID>3</PartyTypeID>
        <ActivityStatusID>1</ActivityStatusID>
        <LegalEntityID>15868479</LegalEntityID>
        <CaseLegalEntityID>122340345</CaseLegalEntityID>
        <AssistantRoleID>26</AssistantRoleID>
        <AuthenticationTypeID>17</AuthenticationTypeID>
        <AuthenticationTypeName>גופים על פי דין</AuthenticationTypeName>
        <LegalEntityNumber>513436330</LegalEntityNumber>
        <IsMainPartyType>true</IsMainPartyType>
        <CaseDisplayIdentifier>21310-06-22</CaseDisplayIdentifier>
        <CaseTypeID>10262</CaseTypeID>
        <CaseTypeName>תביעה לאחר הסדר התדיינויות במשפחה (תלה"מ)</CaseTypeName>
        <CaseName>סוסן נ' סוסן</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4</PleaTypeID>
        <GroupPartyAlias/>
        <IsConverted>false</IsConverted>
        <LegalEntityRegisteredNameID>6018550</LegalEntityRegisteredNameID>
        <RepresentatedNamesOfAssistant/>
        <LegalEntityTypeID>3</LegalEntityTypeID>
        <IsVerdictExists>false</IsVerdictExists>
        <IsAsirAzir>false</IsAsirAzir>
        <IsPublicationProhibited>false</IsPublicationProhibited>
        <PublicationProhibitedFullName>הסיוע המשפטי - מחוז ירושלים</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אשדוד</FullName>
        <LastName>יחידת סיוע שליד בימ"ש לענייני משפחה אשדוד</LastName>
        <PartyPropertyName/>
        <AuthenticationTypeAndNumber>משרדי ממשלה 570000922</AuthenticationTypeAndNumber>
        <RepresentatedOrRepresentativesNames/>
        <RepresentatedOrRepresentativesCount>0</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249184510</CasePartyID>
        <PartyTypeID>3</PartyTypeID>
        <ActivityStatusID>1</ActivityStatusID>
        <LegalEntityID>45224940</LegalEntityID>
        <CaseLegalEntityID>122340372</CaseLegalEntityID>
        <AssistantRoleID>8</AssistantRoleID>
        <AuthenticationTypeID>13</AuthenticationTypeID>
        <AuthenticationTypeName>משרדי ממשלה</AuthenticationTypeName>
        <LegalEntityNumber>570000922</LegalEntityNumber>
        <IsMainPartyType>true</IsMainPartyType>
        <CaseDisplayIdentifier>21310-06-22</CaseDisplayIdentifier>
        <CaseTypeID>10262</CaseTypeID>
        <CaseTypeName>תביעה לאחר הסדר התדיינויות במשפחה (תלה"מ)</CaseTypeName>
        <CaseName>סוסן נ' סוסן</CaseName>
        <FullAddress>רח' הבנים 5 מרכז הקריה אשדוד שער ירושלים, קומה 3</FullAddress>
        <EmailAddress>ilanaR@molsa.gov.il</EmailAddress>
        <MotionID>0</MotionID>
        <CasePleaID>0</CasePleaID>
        <LinkedCaseID>0</LinkedCaseID>
        <PartyID>1</PartyID>
        <CasePartyCategoryID>2</CasePartyCategoryID>
        <LegalEntityAddressID>82391634</LegalEntityAddressID>
        <LegalEntityEmailAddressID>67912893</LegalEntityEmailAddressID>
        <PleaTypeID>4</PleaTypeID>
        <GroupPartyAlias/>
        <IsConverted>false</IsConverted>
        <LegalEntityRegisteredNameID>1947532</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אשדוד</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גיא יוסף סוסן (קטין)</FullName>
        <FirstName>גיא יוסף</FirstName>
        <LastName>סוסן</LastName>
        <PartyPropertyID>2</PartyPropertyID>
        <PartyPropertyName/>
        <AuthenticationTypeAndNumber>ת"ז 339508749</AuthenticationTypeAndNumber>
        <RepresentatedOrRepresentativesNames>סימיה ויצמן</RepresentatedOrRepresentativesNames>
        <RepresentatedOrRepresentativesCount>1</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249350893</CasePartyID>
        <PartyTypeID>3</PartyTypeID>
        <ActivityStatusID>1</ActivityStatusID>
        <LegalEntityID>80908121</LegalEntityID>
        <CaseLegalEntityID>122392479</CaseLegalEntityID>
        <AssistantRoleID>24</AssistantRoleID>
        <AuthenticationTypeID>1</AuthenticationTypeID>
        <AuthenticationTypeName>ת"ז</AuthenticationTypeName>
        <LegalEntityNumber>339508749</LegalEntityNumber>
        <IsMainPartyType>true</IsMainPartyType>
        <CaseDisplayIdentifier>21310-06-22</CaseDisplayIdentifier>
        <CaseTypeID>10262</CaseTypeID>
        <CaseTypeName>תביעה לאחר הסדר התדיינויות במשפחה (תלה"מ)</CaseTypeName>
        <CaseName>סוסן נ' סוסן</CaseName>
        <FullAddress/>
        <MotionID>0</MotionID>
        <CasePleaID>0</CasePleaID>
        <BirthDate>2013-11-01T00:00:00+02:00</BirthDate>
        <FatherName>ספיר שמעון</FatherName>
        <LinkedCaseID>0</LinkedCaseID>
        <PartyID>1</PartyID>
        <CasePartyCategoryID>2</CasePartyCategoryID>
        <PleaTypeID>4</PleaTypeID>
        <GroupPartyAlias/>
        <IsConverted>false</IsConverted>
        <LegalEntityRegisteredNameID>10160521</LegalEntityRegisteredNameID>
        <LegalEntityNameID>94111211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גיא יוסף סוסן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עידו יעקב סוסן (קטין)</FullName>
        <FirstName>עידו יעקב</FirstName>
        <LastName>סוסן</LastName>
        <PartyPropertyID>2</PartyPropertyID>
        <PartyPropertyName/>
        <AuthenticationTypeAndNumber>ת"ז 342150596</AuthenticationTypeAndNumber>
        <RepresentatedOrRepresentativesNames>סימיה ויצמן</RepresentatedOrRepresentativesNames>
        <RepresentatedOrRepresentativesCount>1</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249351062</CasePartyID>
        <PartyTypeID>3</PartyTypeID>
        <ActivityStatusID>1</ActivityStatusID>
        <LegalEntityID>80908131</LegalEntityID>
        <CaseLegalEntityID>122392552</CaseLegalEntityID>
        <AssistantRoleID>24</AssistantRoleID>
        <AuthenticationTypeID>1</AuthenticationTypeID>
        <AuthenticationTypeName>ת"ז</AuthenticationTypeName>
        <LegalEntityNumber>342150596</LegalEntityNumber>
        <IsMainPartyType>true</IsMainPartyType>
        <CaseDisplayIdentifier>21310-06-22</CaseDisplayIdentifier>
        <CaseTypeID>10262</CaseTypeID>
        <CaseTypeName>תביעה לאחר הסדר התדיינויות במשפחה (תלה"מ)</CaseTypeName>
        <CaseName>סוסן נ' סוסן</CaseName>
        <FullAddress/>
        <MotionID>0</MotionID>
        <CasePleaID>0</CasePleaID>
        <BirthDate>2016-07-07T00:00:00+03:00</BirthDate>
        <FatherName>ספיר שמעון</FatherName>
        <LinkedCaseID>0</LinkedCaseID>
        <PartyID>1</PartyID>
        <CasePartyCategoryID>2</CasePartyCategoryID>
        <PleaTypeID>4</PleaTypeID>
        <GroupPartyAlias/>
        <IsConverted>false</IsConverted>
        <LegalEntityRegisteredNameID>10160524</LegalEntityRegisteredNameID>
        <LegalEntityNameID>94111242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עידו יעקב סוסן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סימיה ויצמן</FullName>
        <FirstName>סימיה</FirstName>
        <LastName>ויצמן</LastName>
        <PartyPropertyName/>
        <AuthenticationTypeAndNumber>מ.ר. 74109</AuthenticationTypeAndNumber>
        <RepresentatedOrRepresentativesNames/>
        <RepresentatedOrRepresentativesCount>0</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249351124</CasePartyID>
        <PartyTypeID>2</PartyTypeID>
        <ActivityStatusID>1</ActivityStatusID>
        <PartyAliasID>105</PartyAliasID>
        <PartyAliasName>בא כוח מסייעים</PartyAliasName>
        <LegalEntityID>76889653</LegalEntityID>
        <CaseLegalEntityID>122392582</CaseLegalEntityID>
        <AuthenticationTypeID>4</AuthenticationTypeID>
        <AuthenticationTypeName>מ.ר.</AuthenticationTypeName>
        <LegalEntityNumber>74109</LegalEntityNumber>
        <IsMainPartyType>true</IsMainPartyType>
        <CaseDisplayIdentifier>21310-06-22</CaseDisplayIdentifier>
        <CaseTypeID>10262</CaseTypeID>
        <CaseTypeName>תביעה לאחר הסדר התדיינויות במשפחה (תלה"מ)</CaseTypeName>
        <CaseName>סוסן נ' סוסן</CaseName>
        <FullAddress>הפלמח 16ב גן יבנה </FullAddress>
        <EmailAddress>wayzmanlaw@gmail.com</EmailAddress>
        <MotionID>0</MotionID>
        <CasePleaID>0</CasePleaID>
        <LinkedCaseID>0</LinkedCaseID>
        <PartyID>1</PartyID>
        <CasePartyCategoryID>2</CasePartyCategoryID>
        <LegalEntityAddressID>87478114</LegalEntityAddressID>
        <LegalEntityEmailAddressID>68236232</LegalEntityEmailAddressID>
        <PleaTypeID>4</PleaTypeID>
        <LawyerOfficeName>משרד עו"ד סימיה ויצמן</LawyerOfficeName>
        <LawyerOfficeID>76889654</LawyerOfficeID>
        <GroupPartyAlias/>
        <IsConverted>false</IsConverted>
        <LegalEntityNameID>85027513</LegalEntityNameID>
        <RepresentatedNamesOfAssistant/>
        <LegalEntityTypeID>4</LegalEntityTypeID>
        <IsVerdictExists>false</IsVerdictExists>
        <IsAsirAzir>false</IsAsirAzir>
        <IsPublicationProhibited>false</IsPublicationProhibited>
        <PublicationProhibitedFullName>סימיה ויצמן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אשדוד- סדרי דין</FullName>
        <LastName>המחלקה לשירותים חברתיים- אשדוד- סדרי דין</LastName>
        <PartyPropertyName/>
        <AuthenticationTypeAndNumber>משרדי ממשלה 570001346</AuthenticationTypeAndNumber>
        <RepresentatedOrRepresentativesNames/>
        <RepresentatedOrRepresentativesCount>0</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255073125</CasePartyID>
        <PartyTypeID>3</PartyTypeID>
        <ActivityStatusID>1</ActivityStatusID>
        <LegalEntityID>57399780</LegalEntityID>
        <CaseLegalEntityID>124162128</CaseLegalEntityID>
        <AssistantRoleID>16</AssistantRoleID>
        <AuthenticationTypeID>13</AuthenticationTypeID>
        <AuthenticationTypeName>משרדי ממשלה</AuthenticationTypeName>
        <LegalEntityNumber>570001346</LegalEntityNumber>
        <IsMainPartyType>true</IsMainPartyType>
        <CaseDisplayIdentifier>21310-06-22</CaseDisplayIdentifier>
        <CaseTypeID>10262</CaseTypeID>
        <CaseTypeName>תביעה לאחר הסדר התדיינויות במשפחה (תלה"מ)</CaseTypeName>
        <CaseName>סוסן נ' סוסן</CaseName>
        <FullAddress>הגדוד העברי 10 אשדוד </FullAddress>
        <MotionID>0</MotionID>
        <CasePleaID>0</CasePleaID>
        <LinkedCaseID>0</LinkedCaseID>
        <PartyID>1</PartyID>
        <CasePartyCategoryID>2</CasePartyCategoryID>
        <LegalEntityAddressID>87476993</LegalEntityAddressID>
        <PleaTypeID>4</PleaTypeID>
        <GroupPartyAlias/>
        <IsConverted>false</IsConverted>
        <LegalEntityRegisteredNameID>10262861</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אשדוד-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טליה טלי גואילי</FullName>
        <FirstName>טליה טלי</FirstName>
        <LastName>גואילי</LastName>
        <PartyPropertyName/>
        <AuthenticationTypeAndNumber>מ.ר. 71353</AuthenticationTypeAndNumber>
        <RepresentatedOrRepresentativesNames>ספיר סוסן</RepresentatedOrRepresentativesNames>
        <RepresentatedOrRepresentativesCount>1</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242695075</CasePartyID>
        <PartyTypeID>2</PartyTypeID>
        <ActivityStatusID>1</ActivityStatusID>
        <PartyAliasID>21</PartyAliasID>
        <PartyAliasName>בא כוח נתבעים</PartyAliasName>
        <LegalEntityID>74236601</LegalEntityID>
        <CaseLegalEntityID>120278266</CaseLegalEntityID>
        <AuthenticationTypeID>4</AuthenticationTypeID>
        <AuthenticationTypeName>מ.ר.</AuthenticationTypeName>
        <LegalEntityNumber>71353</LegalEntityNumber>
        <IsMainPartyType>true</IsMainPartyType>
        <CaseDisplayIdentifier>21310-06-22</CaseDisplayIdentifier>
        <CaseTypeID>10262</CaseTypeID>
        <CaseTypeName>תביעה לאחר הסדר התדיינויות במשפחה (תלה"מ)</CaseTypeName>
        <CaseName>סוסן נ' סוסן</CaseName>
        <FullAddress>דרך חברון 60/112 באר שבע מרכז ביג באר שבע</FullAddress>
        <EmailAddress>1talikg@gmail.com</EmailAddress>
        <MotionID>0</MotionID>
        <CasePleaID>0</CasePleaID>
        <LinkedCaseID>0</LinkedCaseID>
        <PartyID>2</PartyID>
        <CasePartyCategoryID>2</CasePartyCategoryID>
        <LegalEntityAddressID>79387368</LegalEntityAddressID>
        <LegalEntityEmailAddressID>68053716</LegalEntityEmailAddressID>
        <PleaTypeID>4</PleaTypeID>
        <LawyerOfficeName>משרד עו"ד טליה טלי גואילי</LawyerOfficeName>
        <LawyerOfficeID>74236602</LawyerOfficeID>
        <GroupPartyAlias/>
        <IsConverted>false</IsConverted>
        <LegalEntityNameID>79646337</LegalEntityNameID>
        <RepresentatedNamesOfAssistant/>
        <LegalEntityTypeID>4</LegalEntityTypeID>
        <IsVerdictExists>false</IsVerdictExists>
        <IsAsirAzir>false</IsAsirAzir>
        <IsPublicationProhibited>false</IsPublicationProhibited>
        <PublicationProhibitedFullName>טליה טלי גואילי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ליז וקנין</FullName>
        <FirstName>ליז</FirstName>
        <LastName>סוסן</LastName>
        <PartyPropertyName/>
        <AuthenticationTypeAndNumber>ת"ז 066653817</AuthenticationTypeAndNumber>
        <RepresentatedOrRepresentativesNames>אורון ברק</RepresentatedOrRepresentativesNames>
        <RepresentatedOrRepresentativesCount>1</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242151804</CasePartyID>
        <PartyTypeID>1</PartyTypeID>
        <ActivityStatusID>1</ActivityStatusID>
        <PartyAliasID>1</PartyAliasID>
        <PartyAliasName>תובע</PartyAliasName>
        <OrdinalNumber>1</OrdinalNumber>
        <LegalEntityID>77389251</LegalEntityID>
        <CaseLegalEntityID>120113204</CaseLegalEntityID>
        <AuthenticationTypeID>1</AuthenticationTypeID>
        <AuthenticationTypeName>ת"ז</AuthenticationTypeName>
        <LegalEntityNumber>066653817</LegalEntityNumber>
        <IsMainPartyType>true</IsMainPartyType>
        <CaseDisplayIdentifier>21310-06-22</CaseDisplayIdentifier>
        <CaseTypeID>10262</CaseTypeID>
        <CaseTypeName>תביעה לאחר הסדר התדיינויות במשפחה (תלה"מ)</CaseTypeName>
        <CaseName>סוסן נ' סוסן</CaseName>
        <FullAddress/>
        <MotionID>0</MotionID>
        <CasePleaID>0</CasePleaID>
        <FatherName>יעקב</FatherName>
        <LinkedCaseID>0</LinkedCaseID>
        <PartyID>1</PartyID>
        <CasePartyCategoryID>2</CasePartyCategoryID>
        <PleaTypeID>4</PleaTypeID>
        <GroupPartyAlias>תובעים</GroupPartyAlias>
        <IsConverted>false</IsConverted>
        <LegalEntityRegisteredNameID>7716348</LegalEntityRegisteredNameID>
        <LegalEntityNameID>93240173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ליז וקנין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אורון ברק</FullName>
        <FirstName>אורון</FirstName>
        <LastName>ברק</LastName>
        <PartyPropertyName/>
        <AuthenticationTypeAndNumber>מ.ר. 73348</AuthenticationTypeAndNumber>
        <RepresentatedOrRepresentativesNames>ליז וקנין</RepresentatedOrRepresentativesNames>
        <RepresentatedOrRepresentativesCount>1</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242151805</CasePartyID>
        <PartyTypeID>2</PartyTypeID>
        <ActivityStatusID>1</ActivityStatusID>
        <PartyAliasID>20</PartyAliasID>
        <PartyAliasName>בא כוח תובעים</PartyAliasName>
        <OrdinalNumber>1</OrdinalNumber>
        <LegalEntityID>76742813</LegalEntityID>
        <CaseLegalEntityID>120113205</CaseLegalEntityID>
        <AuthenticationTypeID>4</AuthenticationTypeID>
        <AuthenticationTypeName>מ.ר.</AuthenticationTypeName>
        <LegalEntityNumber>73348</LegalEntityNumber>
        <IsMainPartyType>true</IsMainPartyType>
        <CaseDisplayIdentifier>21310-06-22</CaseDisplayIdentifier>
        <CaseTypeID>10262</CaseTypeID>
        <CaseTypeName>תביעה לאחר הסדר התדיינויות במשפחה (תלה"מ)</CaseTypeName>
        <CaseName>סוסן נ' סוסן</CaseName>
        <FullAddress>שדרות ירושלים 18/113 אשדוד קומה 1 בנין K טאוורס קומה 1 חדר 113</FullAddress>
        <EmailAddress>arnonb2@bezeqint.net</EmailAddress>
        <MotionID>0</MotionID>
        <CasePleaID>0</CasePleaID>
        <LinkedCaseID>0</LinkedCaseID>
        <PartyID>1</PartyID>
        <CasePartyCategoryID>2</CasePartyCategoryID>
        <LegalEntityAddressID>76899458</LegalEntityAddressID>
        <LegalEntityEmailAddressID>67904855</LegalEntityEmailAddressID>
        <PleaTypeID>4</PleaTypeID>
        <LawyerOfficeName>משרד עו"ד: ארנון ברק</LawyerOfficeName>
        <LawyerOfficeID>456618</LawyerOfficeID>
        <GroupPartyAlias/>
        <IsConverted>false</IsConverted>
        <LegalEntityNameID>84699569</LegalEntityNameID>
        <RepresentatedNamesOfAssistant/>
        <LegalEntityTypeID>4</LegalEntityTypeID>
        <IsVerdictExists>false</IsVerdictExists>
        <IsAsirAzir>false</IsAsirAzir>
        <IsPublicationProhibited>false</IsPublicationProhibited>
        <PublicationProhibitedFullName>אורון ברק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ספיר סוסן</FullName>
        <FirstName>ספיר שמעון</FirstName>
        <LastName>סוסן</LastName>
        <PartyPropertyName/>
        <AuthenticationTypeAndNumber>ת"ז 036908952</AuthenticationTypeAndNumber>
        <RepresentatedOrRepresentativesNames>טליה טלי גואילי</RepresentatedOrRepresentativesNames>
        <RepresentatedOrRepresentativesCount>1</RepresentatedOrRepresentativesCount>
        <InvitedBy/>
        <CaseID>79350501</CaseID>
        <CaseJudicialPersonPresentationDS>
          <CaseJudicalPersonActive>
            <CaseID>79350501</CaseID>
            <JudicialPersonID>031940406@GOV.IL</JudicialPersonID>
            <JudicialPersonTypeID>1</JudicialPersonTypeID>
            <JudicialTypeID>1</JudicialTypeID>
            <IsChairman>false</IsChairman>
            <TreatmentStartDate>2024-05-26T08:17:23.313+03:00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242151806</CasePartyID>
        <PartyTypeID>1</PartyTypeID>
        <ActivityStatusID>1</ActivityStatusID>
        <PartyAliasID>2</PartyAliasID>
        <PartyAliasName>נתבע</PartyAliasName>
        <OrdinalNumber>1</OrdinalNumber>
        <LegalEntityID>70835554</LegalEntityID>
        <CaseLegalEntityID>120113206</CaseLegalEntityID>
        <AuthenticationTypeID>1</AuthenticationTypeID>
        <AuthenticationTypeName>ת"ז</AuthenticationTypeName>
        <LegalEntityNumber>036908952</LegalEntityNumber>
        <IsMainPartyType>true</IsMainPartyType>
        <CaseDisplayIdentifier>21310-06-22</CaseDisplayIdentifier>
        <CaseTypeID>10262</CaseTypeID>
        <CaseTypeName>תביעה לאחר הסדר התדיינויות במשפחה (תלה"מ)</CaseTypeName>
        <CaseName>סוסן נ' סוסן</CaseName>
        <FullAddress/>
        <MotionID>0</MotionID>
        <CasePleaID>0</CasePleaID>
        <FatherName>יוסף</FatherName>
        <LinkedCaseID>0</LinkedCaseID>
        <PartyID>2</PartyID>
        <CasePartyCategoryID>2</CasePartyCategoryID>
        <PleaTypeID>4</PleaTypeID>
        <GroupPartyAlias>נתבעים</GroupPartyAlias>
        <IsConverted>false</IsConverted>
        <LegalEntityRegisteredNameID>7042041</LegalEntityRegisteredNameID>
        <LegalEntityNameID>93240174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ספיר סוסן</PublicationProhibitedFullName>
      </CaseParties>
    </CasePartiesSelectionDS>
    <CaseName>סוסן נ' סוסן</CaseName>
    <CaseDisplayIdentifier>21310-06-22</CaseDisplayIdentifier>
    <CaseInterestID>10510</CaseInterestID>
    <CaseTypeShortName>תלה"מ</CaseTypeShortName>
  </dt_DecisionCase>
  <dt_DecisionJudgePanel>
    <JudgeID>031940406@GOV.IL</JudgeID>
    <DisplayName>כרמית חדד</DisplayName>
    <RoleName>שופט</RoleName>
    <UserTitleName>שופטת</UserTitleName>
  </dt_DecisionJudgePanel>
  <dt_LegalEntityDetails>
    <Fax>08-9367077</Fax>
    <Phone>08-9367222</Phone>
    <AddressDesc>מרכז ביג באר שבע</AddressDesc>
    <PartyID>2</PartyID>
    <PartyTypeID>2</PartyTypeID>
    <DecisionID>0</DecisionID>
    <StreetName>דרך חברון 60/112</StreetName>
    <CityName>באר שבע</CityName>
    <FullName>טליה טלי גואילי</FullName>
    <Email>1talikg@gmail.com</Email>
    <IsPublicationProhibited>false</IsPublicationProhibited>
  </dt_LegalEntityDetails>
  <dt_LegalEntityDetails>
    <Fax>02-6467078</Fax>
    <Phone>073-3926247</Phone>
    <AddressDesc>בית מצפה קומה 2</AddressDesc>
    <PartyID>1</PartyID>
    <PartyTypeID>3</PartyTypeID>
    <DecisionID>0</DecisionID>
    <AssistantRoleID>26</AssistantRoleID>
    <StreetName>הסורג 1 </StreetName>
    <CityName>ירושלים</CityName>
    <FullName> הסיוע המשפטי - מחוז ירושלים</FullName>
    <Email>jer-siyualaw@justice.gov.il</Email>
    <IsPublicationProhibited>false</IsPublicationProhibited>
  </dt_LegalEntityDetails>
  <dt_LegalEntityDetails>
    <Fax>02-5085116</Fax>
    <Phone>08-8519735</Phone>
    <AddressDesc>שער ירושלים, קומה 3 </AddressDesc>
    <PartyID>1</PartyID>
    <PartyTypeID>3</PartyTypeID>
    <DecisionID>0</DecisionID>
    <AssistantRoleID>8</AssistantRoleID>
    <StreetName>רח' הבנים 5 מרכז הקריה</StreetName>
    <CityName>אשדוד</CityName>
    <FullName> יחידת סיוע שליד בימ"ש לענייני משפחה אשדוד</FullName>
    <Email>ilanaR@molsa.gov.il</Email>
    <IsPublicationProhibited>false</IsPublicationProhibited>
  </dt_LegalEntityDetails>
  <dt_LegalEntityDetails>
    <AddressDesc/>
    <PartyID>1</PartyID>
    <PartyTypeID>3</PartyTypeID>
    <DecisionID>0</DecisionID>
    <AssistantRoleID>24</AssistantRoleID>
    <StreetName/>
    <CityName/>
    <IsPublicationProhibited>false</IsPublicationProhibited>
  </dt_LegalEntityDetails>
  <dt_LegalEntityDetails>
    <AddressDesc/>
    <PartyID>1</PartyID>
    <PartyTypeID>3</PartyTypeID>
    <DecisionID>0</DecisionID>
    <AssistantRoleID>24</AssistantRoleID>
    <StreetName/>
    <CityName/>
    <IsPublicationProhibited>false</IsPublicationProhibited>
  </dt_LegalEntityDetails>
  <dt_LegalEntityDetails>
    <Fax>08-6650444</Fax>
    <Phone>08-6648606</Phone>
    <PartyID>1</PartyID>
    <PartyTypeID>2</PartyTypeID>
    <DecisionID>0</DecisionID>
    <StreetName>הפלמח 16ב</StreetName>
    <ZipCode>7080000</ZipCode>
    <CityName>גן יבנה</CityName>
    <FullName>סימיה ויצמן</FullName>
    <Email>wayzmanlaw@gmail.com</Email>
    <IsPublicationProhibited>false</IsPublicationProhibited>
  </dt_LegalEntityDetails>
  <dt_LegalEntityDetails>
    <Fax>04-8677335</Fax>
    <Phone/>
    <AddressDesc/>
    <PartyID>1</PartyID>
    <PartyTypeID>3</PartyTypeID>
    <DecisionID>0</DecisionID>
    <AssistantRoleID>16</AssistantRoleID>
    <StreetName>הגדוד העברי 10</StreetName>
    <CityName>אשדוד</CityName>
    <FullName> המחלקה לשירותים חברתיים- אשדוד- סדרי דין</FullName>
    <Email>ronite@ashdod.muni.il</Email>
    <IsPublicationProhibited>false</IsPublicationProhibited>
  </dt_LegalEntityDetails>
  <dt_LegalEntityDetails>
    <PartyID>1</PartyID>
    <PartyTypeID>1</PartyTypeID>
    <DecisionID>0</DecisionID>
    <IsPublicationProhibited>false</IsPublicationProhibited>
  </dt_LegalEntityDetails>
  <dt_LegalEntityDetails>
    <Fax>08-8567222</Fax>
    <Phone>08-8567232</Phone>
    <AddressDesc>קומה 1 בנין K טאוורס קומה 1 חדר 113</AddressDesc>
    <PartyID>1</PartyID>
    <PartyTypeID>2</PartyTypeID>
    <DecisionID>0</DecisionID>
    <StreetName>שדרות ירושלים 18/113</StreetName>
    <ZipCode>77523</ZipCode>
    <CityName>אשדוד</CityName>
    <FullName>אורון ברק</FullName>
    <Email>arnonb2@bezeqint.net</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כרמית חדד</CaseJudicalPerson>
  </dt_CaseJudicalPersonActive>
  <dt_Sitting>
    <PreviousMeetingDate>2022-12-13T12:15:00+02:00</PreviousMeetingDate>
    <PreviousSittingTypeID>1</PreviousSittingTypeID>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67413-5EB7-402C-B192-2CECB6731A41}">
  <ds:schemaRefs/>
</ds:datastoreItem>
</file>

<file path=customXml/itemProps2.xml><?xml version="1.0" encoding="utf-8"?>
<ds:datastoreItem xmlns:ds="http://schemas.openxmlformats.org/officeDocument/2006/customXml" ds:itemID="{7949F8C7-0B60-4725-8CE5-10D6DFE70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1155</Words>
  <Characters>5779</Characters>
  <Application>Microsoft Office Word</Application>
  <DocSecurity>0</DocSecurity>
  <Lines>48</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2024-07-01T06:39:00Z</dcterms:created>
  <dcterms:modified xsi:type="dcterms:W3CDTF">2024-07-01T06:39:00Z</dcterms:modified>
</cp:coreProperties>
</file>